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0B940D" w14:textId="246EA3A8" w:rsidR="00E27D74" w:rsidRDefault="005B7563">
      <w:pPr>
        <w:rPr>
          <w:vanish/>
          <w:lang w:val="en-US"/>
        </w:rPr>
      </w:pPr>
      <w:r w:rsidRPr="005B7563">
        <w:rPr>
          <w:noProof/>
          <w:lang w:val="en-US"/>
        </w:rPr>
        <w:drawing>
          <wp:inline distT="0" distB="0" distL="0" distR="0" wp14:anchorId="43891E1A" wp14:editId="5E539A03">
            <wp:extent cx="9180830" cy="4274185"/>
            <wp:effectExtent l="0" t="0" r="1270" b="5715"/>
            <wp:docPr id="245594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94062" name=""/>
                    <pic:cNvPicPr/>
                  </pic:nvPicPr>
                  <pic:blipFill>
                    <a:blip r:embed="rId10"/>
                    <a:stretch>
                      <a:fillRect/>
                    </a:stretch>
                  </pic:blipFill>
                  <pic:spPr>
                    <a:xfrm>
                      <a:off x="0" y="0"/>
                      <a:ext cx="9180830" cy="4274185"/>
                    </a:xfrm>
                    <a:prstGeom prst="rect">
                      <a:avLst/>
                    </a:prstGeom>
                  </pic:spPr>
                </pic:pic>
              </a:graphicData>
            </a:graphic>
          </wp:inline>
        </w:drawing>
      </w:r>
    </w:p>
    <w:p w14:paraId="2F317A90" w14:textId="77777777" w:rsidR="005B7563" w:rsidRDefault="005B7563" w:rsidP="001B2E6E">
      <w:pPr>
        <w:spacing w:before="100" w:beforeAutospacing="1" w:after="100" w:afterAutospacing="1"/>
        <w:jc w:val="both"/>
        <w:rPr>
          <w:rFonts w:ascii="Garamond" w:hAnsi="Garamond" w:cs="Arial"/>
          <w:b/>
        </w:rPr>
      </w:pPr>
    </w:p>
    <w:p w14:paraId="3D5748D4" w14:textId="2BE5EFE9" w:rsidR="001B2E6E" w:rsidRPr="00AF3CE9" w:rsidRDefault="001B2E6E" w:rsidP="001B2E6E">
      <w:pPr>
        <w:spacing w:before="100" w:beforeAutospacing="1" w:after="100" w:afterAutospacing="1"/>
        <w:jc w:val="both"/>
        <w:rPr>
          <w:rFonts w:ascii="Garamond" w:hAnsi="Garamond" w:cs="Arial"/>
          <w:b/>
          <w:bCs/>
        </w:rPr>
      </w:pPr>
      <w:r w:rsidRPr="00DA098A">
        <w:rPr>
          <w:rFonts w:ascii="Garamond" w:hAnsi="Garamond" w:cs="Arial"/>
          <w:b/>
        </w:rPr>
        <w:t>NOTA</w:t>
      </w:r>
      <w:r w:rsidRPr="00DA098A">
        <w:rPr>
          <w:rFonts w:ascii="Garamond" w:hAnsi="Garamond" w:cs="Arial"/>
        </w:rPr>
        <w:t xml:space="preserve">: </w:t>
      </w:r>
      <w:r w:rsidR="00AF3CE9" w:rsidRPr="00AF3CE9">
        <w:rPr>
          <w:rFonts w:ascii="Garamond" w:hAnsi="Garamond" w:cs="Arial"/>
          <w:b/>
          <w:bCs/>
        </w:rPr>
        <w:t>E</w:t>
      </w:r>
      <w:r w:rsidRPr="00AF3CE9">
        <w:rPr>
          <w:rFonts w:ascii="Garamond" w:eastAsia="Batang" w:hAnsi="Garamond" w:cs="Tahoma"/>
          <w:b/>
          <w:bCs/>
        </w:rPr>
        <w:t>n caso de ser una reunión virtual se puede anexar el reporte de asistencia generado por las plataformas de reuniones o plataformas que generen formularios.</w:t>
      </w:r>
    </w:p>
    <w:p w14:paraId="4EA943BF" w14:textId="77777777" w:rsidR="00804867" w:rsidRPr="00822A4E" w:rsidRDefault="50D2C7AD" w:rsidP="50D2C7AD">
      <w:pPr>
        <w:spacing w:before="100" w:beforeAutospacing="1" w:after="100" w:afterAutospacing="1"/>
        <w:jc w:val="both"/>
        <w:rPr>
          <w:rFonts w:ascii="Garamond" w:hAnsi="Garamond" w:cs="Arial"/>
          <w:sz w:val="15"/>
          <w:szCs w:val="15"/>
          <w:lang w:val="es-ES"/>
        </w:rPr>
      </w:pPr>
      <w:r w:rsidRPr="50D2C7AD">
        <w:rPr>
          <w:rFonts w:ascii="Garamond" w:hAnsi="Garamond" w:cs="Arial"/>
          <w:b/>
          <w:bCs/>
          <w:sz w:val="13"/>
          <w:szCs w:val="13"/>
          <w:lang w:val="es-ES"/>
        </w:rPr>
        <w:t xml:space="preserve">CONSENTIMIENTO: </w:t>
      </w:r>
      <w:r w:rsidRPr="50D2C7AD">
        <w:rPr>
          <w:rFonts w:ascii="Garamond" w:hAnsi="Garamond" w:cs="Arial"/>
          <w:sz w:val="15"/>
          <w:szCs w:val="15"/>
          <w:lang w:val="es-ES"/>
        </w:rPr>
        <w:t>El arriba firmante conforme a la Ley 1581 de 2012 y demás normas reglamentarias aplicables, declara que conoce y acepta la Política de Tratamiento y Protección de Datos Personales de la Secretaría Distrital de Gobierno, y que la información proporcionada es veraz, completa, exacta, actualizada y verificable. Reconoce y acepta que cualquier consulta o reclamación relacionada con el tratamiento de sus datos personales podrá ser elevada verbalmente o por escrito ante la Secretaría Distrital de Gobierno – Oficina de Atención al Ciudadano, como responsable del tratamiento; cuya página web es www.gobiernobogota.gov.co y su teléfono de atención es 3387000. Manifiesta que con los datos proporcionados tiene el derecho de conocer, actualizar y rectificar los datos personales, a solicitar prueba de este consentimiento, a solicitar información sobre el uso que se le ha dado a los datos personales, a presentar quejas ante la Superintendencia de Industria y Comercio por el uso indebido de los datos personales, a revocar esta autorización o solicitar la supresión de los datos personales suministrados y a acceder de forma gratuita a los mismos. De igual manera entiende que los datos aquí consignados serán usados para temas estadísticos, de caracterización poblacional y en determinados casos para el acceso a la oferta institucional de la Secretaría Distrital de Gobierno.</w:t>
      </w:r>
      <w:r w:rsidRPr="50D2C7AD">
        <w:rPr>
          <w:rFonts w:ascii="Garamond" w:hAnsi="Garamond" w:cs="Arial"/>
          <w:b/>
          <w:bCs/>
          <w:sz w:val="15"/>
          <w:szCs w:val="15"/>
          <w:lang w:val="es-ES"/>
        </w:rPr>
        <w:t xml:space="preserve"> </w:t>
      </w:r>
    </w:p>
    <w:p w14:paraId="34FF1C98" w14:textId="77777777" w:rsidR="00822A4E" w:rsidRPr="00804867" w:rsidRDefault="00822A4E" w:rsidP="00804867">
      <w:pPr>
        <w:spacing w:before="100" w:beforeAutospacing="1" w:after="100" w:afterAutospacing="1"/>
        <w:jc w:val="both"/>
        <w:rPr>
          <w:rFonts w:ascii="Garamond" w:hAnsi="Garamond" w:cs="Arial"/>
          <w:b/>
          <w:sz w:val="13"/>
          <w:szCs w:val="15"/>
        </w:rPr>
        <w:sectPr w:rsidR="00822A4E" w:rsidRPr="00804867" w:rsidSect="00FF1832">
          <w:pgSz w:w="15842" w:h="12242" w:orient="landscape" w:code="1"/>
          <w:pgMar w:top="1418" w:right="533" w:bottom="1560" w:left="851" w:header="680" w:footer="458" w:gutter="0"/>
          <w:cols w:space="720"/>
          <w:docGrid w:linePitch="272"/>
        </w:sectPr>
      </w:pPr>
    </w:p>
    <w:p w14:paraId="5E056BE7" w14:textId="77777777" w:rsidR="00D51BCC" w:rsidRPr="00D2281B" w:rsidRDefault="00D51BCC" w:rsidP="00D51BCC">
      <w:pPr>
        <w:jc w:val="both"/>
        <w:rPr>
          <w:rFonts w:ascii="Garamond" w:hAnsi="Garamond" w:cs="Tahoma"/>
          <w:b/>
          <w:u w:val="single"/>
          <w:lang w:val="es-ES"/>
        </w:rPr>
      </w:pPr>
      <w:r w:rsidRPr="00D2281B">
        <w:rPr>
          <w:rFonts w:ascii="Garamond" w:hAnsi="Garamond" w:cs="Tahoma"/>
          <w:b/>
          <w:u w:val="single"/>
          <w:lang w:val="es-ES"/>
        </w:rPr>
        <w:lastRenderedPageBreak/>
        <w:t xml:space="preserve">DESARROLLO </w:t>
      </w:r>
      <w:r w:rsidR="00EA62C1" w:rsidRPr="00D2281B">
        <w:rPr>
          <w:rFonts w:ascii="Garamond" w:hAnsi="Garamond" w:cs="Tahoma"/>
          <w:b/>
          <w:u w:val="single"/>
          <w:lang w:val="es-ES"/>
        </w:rPr>
        <w:t xml:space="preserve">Y CONCLUSIONES </w:t>
      </w:r>
      <w:r w:rsidRPr="00D2281B">
        <w:rPr>
          <w:rFonts w:ascii="Garamond" w:hAnsi="Garamond" w:cs="Tahoma"/>
          <w:b/>
          <w:u w:val="single"/>
          <w:lang w:val="es-ES"/>
        </w:rPr>
        <w:t>DE LA REUNIÓN:</w:t>
      </w:r>
    </w:p>
    <w:p w14:paraId="6D072C0D" w14:textId="77777777" w:rsidR="00313348" w:rsidRPr="00D2281B" w:rsidRDefault="00313348" w:rsidP="00313348">
      <w:pPr>
        <w:tabs>
          <w:tab w:val="left" w:pos="2977"/>
        </w:tabs>
        <w:jc w:val="both"/>
        <w:rPr>
          <w:rFonts w:ascii="Garamond" w:hAnsi="Garamond" w:cs="Tahoma"/>
          <w:b/>
          <w:lang w:val="es-ES"/>
        </w:rPr>
      </w:pP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49"/>
      </w:tblGrid>
      <w:tr w:rsidR="008D61A3" w:rsidRPr="00D2281B" w14:paraId="0F058182" w14:textId="77777777" w:rsidTr="5265A764">
        <w:trPr>
          <w:trHeight w:val="285"/>
        </w:trPr>
        <w:tc>
          <w:tcPr>
            <w:tcW w:w="10349" w:type="dxa"/>
          </w:tcPr>
          <w:p w14:paraId="73AD4A25" w14:textId="77777777" w:rsidR="008D61A3" w:rsidRDefault="00DE177A" w:rsidP="00215B45">
            <w:pPr>
              <w:autoSpaceDE w:val="0"/>
              <w:autoSpaceDN w:val="0"/>
              <w:adjustRightInd w:val="0"/>
              <w:jc w:val="both"/>
              <w:rPr>
                <w:rFonts w:ascii="Garamond" w:hAnsi="Garamond" w:cs="Tahoma"/>
                <w:b/>
                <w:lang w:val="es-ES"/>
              </w:rPr>
            </w:pPr>
            <w:r>
              <w:rPr>
                <w:rFonts w:ascii="Garamond" w:hAnsi="Garamond" w:cs="Tahoma"/>
                <w:b/>
                <w:lang w:val="es-ES"/>
              </w:rPr>
              <w:t xml:space="preserve">Orden del día </w:t>
            </w:r>
          </w:p>
          <w:p w14:paraId="08E12B6A" w14:textId="1E6568A9" w:rsidR="00DE177A" w:rsidRPr="00D96FEF" w:rsidRDefault="00DE177A" w:rsidP="00D96FEF">
            <w:pPr>
              <w:pStyle w:val="Prrafodelista"/>
              <w:numPr>
                <w:ilvl w:val="0"/>
                <w:numId w:val="29"/>
              </w:numPr>
              <w:autoSpaceDE w:val="0"/>
              <w:autoSpaceDN w:val="0"/>
              <w:adjustRightInd w:val="0"/>
              <w:jc w:val="both"/>
              <w:rPr>
                <w:rFonts w:ascii="Garamond" w:hAnsi="Garamond" w:cs="Tahoma"/>
                <w:bCs/>
                <w:lang w:val="es-ES"/>
              </w:rPr>
            </w:pPr>
            <w:r w:rsidRPr="00D96FEF">
              <w:rPr>
                <w:rFonts w:ascii="Garamond" w:hAnsi="Garamond" w:cs="Tahoma"/>
                <w:bCs/>
                <w:lang w:val="es-ES"/>
              </w:rPr>
              <w:t xml:space="preserve">Apertura de la reunión </w:t>
            </w:r>
          </w:p>
          <w:p w14:paraId="6D4742C0" w14:textId="30E26D83" w:rsidR="00D96FEF" w:rsidRPr="00D96FEF" w:rsidRDefault="00DE177A" w:rsidP="00D96FEF">
            <w:pPr>
              <w:pStyle w:val="Prrafodelista"/>
              <w:numPr>
                <w:ilvl w:val="0"/>
                <w:numId w:val="29"/>
              </w:numPr>
              <w:autoSpaceDE w:val="0"/>
              <w:autoSpaceDN w:val="0"/>
              <w:adjustRightInd w:val="0"/>
              <w:jc w:val="both"/>
              <w:rPr>
                <w:rFonts w:ascii="Garamond" w:hAnsi="Garamond" w:cs="Tahoma"/>
                <w:bCs/>
                <w:lang w:val="es-ES"/>
              </w:rPr>
            </w:pPr>
            <w:r w:rsidRPr="00D96FEF">
              <w:rPr>
                <w:rFonts w:ascii="Garamond" w:hAnsi="Garamond" w:cs="Tahoma"/>
                <w:bCs/>
                <w:lang w:val="es-ES"/>
              </w:rPr>
              <w:t>Presentación de</w:t>
            </w:r>
            <w:r w:rsidR="006843B1" w:rsidRPr="00D96FEF">
              <w:rPr>
                <w:rFonts w:ascii="Garamond" w:hAnsi="Garamond" w:cs="Tahoma"/>
                <w:bCs/>
                <w:lang w:val="es-ES"/>
              </w:rPr>
              <w:t>l</w:t>
            </w:r>
            <w:r w:rsidRPr="00D96FEF">
              <w:rPr>
                <w:rFonts w:ascii="Garamond" w:hAnsi="Garamond" w:cs="Tahoma"/>
                <w:bCs/>
                <w:lang w:val="es-ES"/>
              </w:rPr>
              <w:t xml:space="preserve"> equipo</w:t>
            </w:r>
            <w:r w:rsidR="006843B1" w:rsidRPr="00D96FEF">
              <w:rPr>
                <w:rFonts w:ascii="Garamond" w:hAnsi="Garamond" w:cs="Tahoma"/>
                <w:bCs/>
                <w:lang w:val="es-ES"/>
              </w:rPr>
              <w:t xml:space="preserve"> de la Alcaldía Local</w:t>
            </w:r>
            <w:r w:rsidRPr="00D96FEF">
              <w:rPr>
                <w:rFonts w:ascii="Garamond" w:hAnsi="Garamond" w:cs="Tahoma"/>
                <w:bCs/>
                <w:lang w:val="es-ES"/>
              </w:rPr>
              <w:t xml:space="preserve"> al constructor lo</w:t>
            </w:r>
            <w:r w:rsidR="006843B1" w:rsidRPr="00D96FEF">
              <w:rPr>
                <w:rFonts w:ascii="Garamond" w:hAnsi="Garamond" w:cs="Tahoma"/>
                <w:bCs/>
                <w:lang w:val="es-ES"/>
              </w:rPr>
              <w:t xml:space="preserve">cal </w:t>
            </w:r>
          </w:p>
          <w:p w14:paraId="29F33FF2" w14:textId="65B46508" w:rsidR="00D96FEF" w:rsidRDefault="00D96FEF" w:rsidP="3EA0F081">
            <w:pPr>
              <w:pStyle w:val="Prrafodelista"/>
              <w:numPr>
                <w:ilvl w:val="0"/>
                <w:numId w:val="33"/>
              </w:numPr>
              <w:ind w:left="1193"/>
              <w:jc w:val="both"/>
              <w:rPr>
                <w:rFonts w:ascii="Garamond" w:hAnsi="Garamond" w:cs="Tahoma"/>
                <w:lang w:val="es-ES"/>
              </w:rPr>
            </w:pPr>
            <w:r w:rsidRPr="5265A764">
              <w:rPr>
                <w:rFonts w:ascii="Garamond" w:hAnsi="Garamond" w:cs="Tahoma"/>
                <w:lang w:val="es-ES"/>
              </w:rPr>
              <w:t>P</w:t>
            </w:r>
            <w:r w:rsidR="000609A8" w:rsidRPr="5265A764">
              <w:rPr>
                <w:rFonts w:ascii="Garamond" w:hAnsi="Garamond" w:cs="Tahoma"/>
                <w:lang w:val="es-ES"/>
              </w:rPr>
              <w:t xml:space="preserve">rofesional del equipo de </w:t>
            </w:r>
            <w:r w:rsidR="008D2673" w:rsidRPr="5265A764">
              <w:rPr>
                <w:rFonts w:ascii="Garamond" w:hAnsi="Garamond" w:cs="Tahoma"/>
                <w:lang w:val="es-ES"/>
              </w:rPr>
              <w:t>P</w:t>
            </w:r>
            <w:r w:rsidR="000609A8" w:rsidRPr="5265A764">
              <w:rPr>
                <w:rFonts w:ascii="Garamond" w:hAnsi="Garamond" w:cs="Tahoma"/>
                <w:lang w:val="es-ES"/>
              </w:rPr>
              <w:t>articipación</w:t>
            </w:r>
            <w:r w:rsidRPr="5265A764">
              <w:rPr>
                <w:rFonts w:ascii="Garamond" w:hAnsi="Garamond" w:cs="Tahoma"/>
                <w:lang w:val="es-ES"/>
              </w:rPr>
              <w:t xml:space="preserve"> y Profesional del equipo de planeación _</w:t>
            </w:r>
            <w:r w:rsidR="00446D21" w:rsidRPr="5265A764">
              <w:rPr>
                <w:rFonts w:ascii="Garamond" w:hAnsi="Garamond" w:cs="Tahoma"/>
                <w:lang w:val="es-ES"/>
              </w:rPr>
              <w:t>X</w:t>
            </w:r>
            <w:r w:rsidR="745B34F4" w:rsidRPr="5265A764">
              <w:rPr>
                <w:rFonts w:ascii="Garamond" w:hAnsi="Garamond" w:cs="Tahoma"/>
                <w:lang w:val="es-ES"/>
              </w:rPr>
              <w:t>_</w:t>
            </w:r>
          </w:p>
          <w:p w14:paraId="0AE7EBE1" w14:textId="6ECFD3F4" w:rsidR="00D96FEF" w:rsidRDefault="00D96FEF" w:rsidP="00D96FEF">
            <w:pPr>
              <w:pStyle w:val="Prrafodelista"/>
              <w:numPr>
                <w:ilvl w:val="0"/>
                <w:numId w:val="33"/>
              </w:numPr>
              <w:autoSpaceDE w:val="0"/>
              <w:autoSpaceDN w:val="0"/>
              <w:adjustRightInd w:val="0"/>
              <w:ind w:left="1193"/>
              <w:jc w:val="both"/>
              <w:rPr>
                <w:rFonts w:ascii="Garamond" w:hAnsi="Garamond" w:cs="Tahoma"/>
                <w:bCs/>
                <w:lang w:val="es-ES"/>
              </w:rPr>
            </w:pPr>
            <w:r>
              <w:rPr>
                <w:rFonts w:ascii="Garamond" w:hAnsi="Garamond" w:cs="Tahoma"/>
                <w:bCs/>
                <w:lang w:val="es-ES"/>
              </w:rPr>
              <w:t>P</w:t>
            </w:r>
            <w:r w:rsidR="000609A8" w:rsidRPr="00D96FEF">
              <w:rPr>
                <w:rFonts w:ascii="Garamond" w:hAnsi="Garamond" w:cs="Tahoma"/>
                <w:bCs/>
                <w:lang w:val="es-ES"/>
              </w:rPr>
              <w:t xml:space="preserve">rofesional del equipo de </w:t>
            </w:r>
            <w:r w:rsidR="008D2673">
              <w:rPr>
                <w:rFonts w:ascii="Garamond" w:hAnsi="Garamond" w:cs="Tahoma"/>
                <w:bCs/>
                <w:lang w:val="es-ES"/>
              </w:rPr>
              <w:t>P</w:t>
            </w:r>
            <w:r w:rsidR="000609A8" w:rsidRPr="00D96FEF">
              <w:rPr>
                <w:rFonts w:ascii="Garamond" w:hAnsi="Garamond" w:cs="Tahoma"/>
                <w:bCs/>
                <w:lang w:val="es-ES"/>
              </w:rPr>
              <w:t>olítica social</w:t>
            </w:r>
            <w:r>
              <w:rPr>
                <w:rFonts w:ascii="Garamond" w:hAnsi="Garamond" w:cs="Tahoma"/>
                <w:bCs/>
                <w:lang w:val="es-ES"/>
              </w:rPr>
              <w:t xml:space="preserve"> y P</w:t>
            </w:r>
            <w:r w:rsidRPr="00D96FEF">
              <w:rPr>
                <w:rFonts w:ascii="Garamond" w:hAnsi="Garamond" w:cs="Tahoma"/>
                <w:bCs/>
                <w:lang w:val="es-ES"/>
              </w:rPr>
              <w:t>rofesional del equipo de planeación</w:t>
            </w:r>
            <w:r>
              <w:rPr>
                <w:rFonts w:ascii="Garamond" w:hAnsi="Garamond" w:cs="Tahoma"/>
                <w:bCs/>
                <w:lang w:val="es-ES"/>
              </w:rPr>
              <w:t xml:space="preserve"> _____</w:t>
            </w:r>
          </w:p>
          <w:p w14:paraId="7C1C3335" w14:textId="3057BB1F" w:rsidR="00D96FEF" w:rsidRDefault="00D96FEF" w:rsidP="00D96FEF">
            <w:pPr>
              <w:pStyle w:val="Prrafodelista"/>
              <w:numPr>
                <w:ilvl w:val="0"/>
                <w:numId w:val="33"/>
              </w:numPr>
              <w:autoSpaceDE w:val="0"/>
              <w:autoSpaceDN w:val="0"/>
              <w:adjustRightInd w:val="0"/>
              <w:ind w:left="1193"/>
              <w:jc w:val="both"/>
              <w:rPr>
                <w:rFonts w:ascii="Garamond" w:hAnsi="Garamond" w:cs="Tahoma"/>
                <w:bCs/>
                <w:lang w:val="es-ES"/>
              </w:rPr>
            </w:pPr>
            <w:r>
              <w:rPr>
                <w:rFonts w:ascii="Garamond" w:hAnsi="Garamond" w:cs="Tahoma"/>
                <w:bCs/>
                <w:lang w:val="es-ES"/>
              </w:rPr>
              <w:t>P</w:t>
            </w:r>
            <w:r w:rsidR="000609A8" w:rsidRPr="00D96FEF">
              <w:rPr>
                <w:rFonts w:ascii="Garamond" w:hAnsi="Garamond" w:cs="Tahoma"/>
                <w:bCs/>
                <w:lang w:val="es-ES"/>
              </w:rPr>
              <w:t xml:space="preserve">rofesional del equipo de </w:t>
            </w:r>
            <w:r w:rsidR="008D2673">
              <w:rPr>
                <w:rFonts w:ascii="Garamond" w:hAnsi="Garamond" w:cs="Tahoma"/>
                <w:bCs/>
                <w:lang w:val="es-ES"/>
              </w:rPr>
              <w:t>A</w:t>
            </w:r>
            <w:r w:rsidR="000609A8" w:rsidRPr="00D96FEF">
              <w:rPr>
                <w:rFonts w:ascii="Garamond" w:hAnsi="Garamond" w:cs="Tahoma"/>
                <w:bCs/>
                <w:lang w:val="es-ES"/>
              </w:rPr>
              <w:t>mbiente</w:t>
            </w:r>
            <w:r>
              <w:rPr>
                <w:rFonts w:ascii="Garamond" w:hAnsi="Garamond" w:cs="Tahoma"/>
                <w:bCs/>
                <w:lang w:val="es-ES"/>
              </w:rPr>
              <w:t xml:space="preserve"> y P</w:t>
            </w:r>
            <w:r w:rsidRPr="00D96FEF">
              <w:rPr>
                <w:rFonts w:ascii="Garamond" w:hAnsi="Garamond" w:cs="Tahoma"/>
                <w:bCs/>
                <w:lang w:val="es-ES"/>
              </w:rPr>
              <w:t>rofesional del equipo de planeación</w:t>
            </w:r>
            <w:r>
              <w:rPr>
                <w:rFonts w:ascii="Garamond" w:hAnsi="Garamond" w:cs="Tahoma"/>
                <w:bCs/>
                <w:lang w:val="es-ES"/>
              </w:rPr>
              <w:t xml:space="preserve"> _____</w:t>
            </w:r>
          </w:p>
          <w:p w14:paraId="0478C86A" w14:textId="0CC4C6B8" w:rsidR="00DE177A" w:rsidRDefault="00D96FEF" w:rsidP="00D96FEF">
            <w:pPr>
              <w:pStyle w:val="Prrafodelista"/>
              <w:numPr>
                <w:ilvl w:val="0"/>
                <w:numId w:val="33"/>
              </w:numPr>
              <w:autoSpaceDE w:val="0"/>
              <w:autoSpaceDN w:val="0"/>
              <w:adjustRightInd w:val="0"/>
              <w:ind w:left="1193"/>
              <w:jc w:val="both"/>
              <w:rPr>
                <w:rFonts w:ascii="Garamond" w:hAnsi="Garamond" w:cs="Tahoma"/>
                <w:bCs/>
                <w:lang w:val="es-ES"/>
              </w:rPr>
            </w:pPr>
            <w:r>
              <w:rPr>
                <w:rFonts w:ascii="Garamond" w:hAnsi="Garamond" w:cs="Tahoma"/>
                <w:bCs/>
                <w:lang w:val="es-ES"/>
              </w:rPr>
              <w:t>P</w:t>
            </w:r>
            <w:r w:rsidR="000609A8" w:rsidRPr="00D96FEF">
              <w:rPr>
                <w:rFonts w:ascii="Garamond" w:hAnsi="Garamond" w:cs="Tahoma"/>
                <w:bCs/>
                <w:lang w:val="es-ES"/>
              </w:rPr>
              <w:t>rofesional del equipo de TIC</w:t>
            </w:r>
            <w:r>
              <w:rPr>
                <w:rFonts w:ascii="Garamond" w:hAnsi="Garamond" w:cs="Tahoma"/>
                <w:bCs/>
                <w:lang w:val="es-ES"/>
              </w:rPr>
              <w:t xml:space="preserve"> y P</w:t>
            </w:r>
            <w:r w:rsidR="000609A8" w:rsidRPr="00D96FEF">
              <w:rPr>
                <w:rFonts w:ascii="Garamond" w:hAnsi="Garamond" w:cs="Tahoma"/>
                <w:bCs/>
                <w:lang w:val="es-ES"/>
              </w:rPr>
              <w:t>rofesional del equipo de planeación</w:t>
            </w:r>
            <w:r>
              <w:rPr>
                <w:rFonts w:ascii="Garamond" w:hAnsi="Garamond" w:cs="Tahoma"/>
                <w:bCs/>
                <w:lang w:val="es-ES"/>
              </w:rPr>
              <w:t xml:space="preserve"> _____</w:t>
            </w:r>
          </w:p>
          <w:p w14:paraId="7464917C" w14:textId="17362F24" w:rsidR="008D2673" w:rsidRDefault="008D2673" w:rsidP="00D96FEF">
            <w:pPr>
              <w:pStyle w:val="Prrafodelista"/>
              <w:numPr>
                <w:ilvl w:val="0"/>
                <w:numId w:val="33"/>
              </w:numPr>
              <w:autoSpaceDE w:val="0"/>
              <w:autoSpaceDN w:val="0"/>
              <w:adjustRightInd w:val="0"/>
              <w:ind w:left="1193"/>
              <w:jc w:val="both"/>
              <w:rPr>
                <w:rFonts w:ascii="Garamond" w:hAnsi="Garamond" w:cs="Tahoma"/>
                <w:bCs/>
                <w:lang w:val="es-ES"/>
              </w:rPr>
            </w:pPr>
            <w:r>
              <w:rPr>
                <w:rFonts w:ascii="Garamond" w:hAnsi="Garamond" w:cs="Tahoma"/>
                <w:bCs/>
                <w:lang w:val="es-ES"/>
              </w:rPr>
              <w:t>P</w:t>
            </w:r>
            <w:r w:rsidRPr="00D96FEF">
              <w:rPr>
                <w:rFonts w:ascii="Garamond" w:hAnsi="Garamond" w:cs="Tahoma"/>
                <w:bCs/>
                <w:lang w:val="es-ES"/>
              </w:rPr>
              <w:t xml:space="preserve">rofesional del equipo de </w:t>
            </w:r>
            <w:r>
              <w:rPr>
                <w:rFonts w:ascii="Garamond" w:hAnsi="Garamond" w:cs="Tahoma"/>
                <w:bCs/>
                <w:lang w:val="es-ES"/>
              </w:rPr>
              <w:t>Prensa y P</w:t>
            </w:r>
            <w:r w:rsidRPr="00D96FEF">
              <w:rPr>
                <w:rFonts w:ascii="Garamond" w:hAnsi="Garamond" w:cs="Tahoma"/>
                <w:bCs/>
                <w:lang w:val="es-ES"/>
              </w:rPr>
              <w:t>rofesional del equipo de planeación</w:t>
            </w:r>
            <w:r>
              <w:rPr>
                <w:rFonts w:ascii="Garamond" w:hAnsi="Garamond" w:cs="Tahoma"/>
                <w:bCs/>
                <w:lang w:val="es-ES"/>
              </w:rPr>
              <w:t xml:space="preserve"> _____</w:t>
            </w:r>
          </w:p>
          <w:p w14:paraId="1BF651B0" w14:textId="508D8AAB" w:rsidR="008D2673" w:rsidRDefault="008D2673" w:rsidP="00D96FEF">
            <w:pPr>
              <w:pStyle w:val="Prrafodelista"/>
              <w:numPr>
                <w:ilvl w:val="0"/>
                <w:numId w:val="33"/>
              </w:numPr>
              <w:autoSpaceDE w:val="0"/>
              <w:autoSpaceDN w:val="0"/>
              <w:adjustRightInd w:val="0"/>
              <w:ind w:left="1193"/>
              <w:jc w:val="both"/>
              <w:rPr>
                <w:rFonts w:ascii="Garamond" w:hAnsi="Garamond" w:cs="Tahoma"/>
                <w:bCs/>
                <w:lang w:val="es-ES"/>
              </w:rPr>
            </w:pPr>
            <w:r>
              <w:rPr>
                <w:rFonts w:ascii="Garamond" w:hAnsi="Garamond" w:cs="Tahoma"/>
                <w:bCs/>
                <w:lang w:val="es-ES"/>
              </w:rPr>
              <w:t>P</w:t>
            </w:r>
            <w:r w:rsidRPr="00D96FEF">
              <w:rPr>
                <w:rFonts w:ascii="Garamond" w:hAnsi="Garamond" w:cs="Tahoma"/>
                <w:bCs/>
                <w:lang w:val="es-ES"/>
              </w:rPr>
              <w:t xml:space="preserve">rofesional del equipo de </w:t>
            </w:r>
            <w:r>
              <w:rPr>
                <w:rFonts w:ascii="Garamond" w:hAnsi="Garamond" w:cs="Tahoma"/>
                <w:bCs/>
                <w:lang w:val="es-ES"/>
              </w:rPr>
              <w:t>Desarrollo Económico y P</w:t>
            </w:r>
            <w:r w:rsidRPr="00D96FEF">
              <w:rPr>
                <w:rFonts w:ascii="Garamond" w:hAnsi="Garamond" w:cs="Tahoma"/>
                <w:bCs/>
                <w:lang w:val="es-ES"/>
              </w:rPr>
              <w:t>rofesional del equipo de planeación</w:t>
            </w:r>
            <w:r>
              <w:rPr>
                <w:rFonts w:ascii="Garamond" w:hAnsi="Garamond" w:cs="Tahoma"/>
                <w:bCs/>
                <w:lang w:val="es-ES"/>
              </w:rPr>
              <w:t xml:space="preserve"> _____</w:t>
            </w:r>
          </w:p>
          <w:p w14:paraId="60FCEB5C" w14:textId="379671D1" w:rsidR="008D2673" w:rsidRDefault="008D2673" w:rsidP="00D96FEF">
            <w:pPr>
              <w:pStyle w:val="Prrafodelista"/>
              <w:numPr>
                <w:ilvl w:val="0"/>
                <w:numId w:val="33"/>
              </w:numPr>
              <w:autoSpaceDE w:val="0"/>
              <w:autoSpaceDN w:val="0"/>
              <w:adjustRightInd w:val="0"/>
              <w:ind w:left="1193"/>
              <w:jc w:val="both"/>
              <w:rPr>
                <w:rFonts w:ascii="Garamond" w:hAnsi="Garamond" w:cs="Tahoma"/>
                <w:bCs/>
                <w:lang w:val="es-ES"/>
              </w:rPr>
            </w:pPr>
            <w:r>
              <w:rPr>
                <w:rFonts w:ascii="Garamond" w:hAnsi="Garamond" w:cs="Tahoma"/>
                <w:bCs/>
                <w:lang w:val="es-ES"/>
              </w:rPr>
              <w:t>P</w:t>
            </w:r>
            <w:r w:rsidRPr="00D96FEF">
              <w:rPr>
                <w:rFonts w:ascii="Garamond" w:hAnsi="Garamond" w:cs="Tahoma"/>
                <w:bCs/>
                <w:lang w:val="es-ES"/>
              </w:rPr>
              <w:t xml:space="preserve">rofesional del equipo de </w:t>
            </w:r>
            <w:r>
              <w:rPr>
                <w:rFonts w:ascii="Garamond" w:hAnsi="Garamond" w:cs="Tahoma"/>
                <w:bCs/>
                <w:lang w:val="es-ES"/>
              </w:rPr>
              <w:t>Seguridad y Convivencia y P</w:t>
            </w:r>
            <w:r w:rsidRPr="00D96FEF">
              <w:rPr>
                <w:rFonts w:ascii="Garamond" w:hAnsi="Garamond" w:cs="Tahoma"/>
                <w:bCs/>
                <w:lang w:val="es-ES"/>
              </w:rPr>
              <w:t>rofesional del equipo de planeación</w:t>
            </w:r>
            <w:r>
              <w:rPr>
                <w:rFonts w:ascii="Garamond" w:hAnsi="Garamond" w:cs="Tahoma"/>
                <w:bCs/>
                <w:lang w:val="es-ES"/>
              </w:rPr>
              <w:t xml:space="preserve"> _____</w:t>
            </w:r>
          </w:p>
          <w:p w14:paraId="7A057CDF" w14:textId="77777777" w:rsidR="00D96FEF" w:rsidRPr="00D96FEF" w:rsidRDefault="00D96FEF" w:rsidP="00D96FEF">
            <w:pPr>
              <w:pStyle w:val="Prrafodelista"/>
              <w:autoSpaceDE w:val="0"/>
              <w:autoSpaceDN w:val="0"/>
              <w:adjustRightInd w:val="0"/>
              <w:ind w:left="1193"/>
              <w:jc w:val="both"/>
              <w:rPr>
                <w:rFonts w:ascii="Garamond" w:hAnsi="Garamond" w:cs="Tahoma"/>
                <w:bCs/>
                <w:lang w:val="es-ES"/>
              </w:rPr>
            </w:pPr>
          </w:p>
          <w:p w14:paraId="08C73288" w14:textId="48F56AB4" w:rsidR="006843B1" w:rsidRPr="00D96FEF" w:rsidRDefault="006843B1" w:rsidP="00D96FEF">
            <w:pPr>
              <w:pStyle w:val="Prrafodelista"/>
              <w:numPr>
                <w:ilvl w:val="0"/>
                <w:numId w:val="29"/>
              </w:numPr>
              <w:autoSpaceDE w:val="0"/>
              <w:autoSpaceDN w:val="0"/>
              <w:adjustRightInd w:val="0"/>
              <w:jc w:val="both"/>
              <w:rPr>
                <w:rFonts w:ascii="Garamond" w:hAnsi="Garamond" w:cs="Tahoma"/>
                <w:bCs/>
                <w:lang w:val="es-ES"/>
              </w:rPr>
            </w:pPr>
            <w:r w:rsidRPr="00D96FEF">
              <w:rPr>
                <w:rFonts w:ascii="Garamond" w:hAnsi="Garamond" w:cs="Tahoma"/>
                <w:bCs/>
                <w:lang w:val="es-ES"/>
              </w:rPr>
              <w:t xml:space="preserve">Inicio mesa de COCREACIÓN </w:t>
            </w:r>
          </w:p>
          <w:p w14:paraId="4DEC7BA0" w14:textId="55063D48" w:rsidR="006843B1" w:rsidRPr="00D96FEF" w:rsidRDefault="00DE177A" w:rsidP="00D96FEF">
            <w:pPr>
              <w:pStyle w:val="Prrafodelista"/>
              <w:numPr>
                <w:ilvl w:val="1"/>
                <w:numId w:val="35"/>
              </w:numPr>
              <w:autoSpaceDE w:val="0"/>
              <w:autoSpaceDN w:val="0"/>
              <w:adjustRightInd w:val="0"/>
              <w:ind w:left="1193"/>
              <w:jc w:val="both"/>
              <w:rPr>
                <w:rFonts w:ascii="Garamond" w:hAnsi="Garamond" w:cs="Tahoma"/>
                <w:bCs/>
                <w:lang w:val="es-ES"/>
              </w:rPr>
            </w:pPr>
            <w:r w:rsidRPr="00D96FEF">
              <w:rPr>
                <w:rFonts w:ascii="Garamond" w:hAnsi="Garamond" w:cs="Tahoma"/>
                <w:bCs/>
                <w:lang w:val="es-ES"/>
              </w:rPr>
              <w:t>Fase de Comprensión</w:t>
            </w:r>
            <w:r w:rsidR="00EC11B0">
              <w:rPr>
                <w:rFonts w:ascii="Garamond" w:hAnsi="Garamond" w:cs="Tahoma"/>
                <w:bCs/>
                <w:lang w:val="es-ES"/>
              </w:rPr>
              <w:t xml:space="preserve"> </w:t>
            </w:r>
          </w:p>
          <w:p w14:paraId="64A7B468" w14:textId="77777777" w:rsidR="00DE177A" w:rsidRDefault="006843B1" w:rsidP="00D96FEF">
            <w:pPr>
              <w:pStyle w:val="Prrafodelista"/>
              <w:numPr>
                <w:ilvl w:val="1"/>
                <w:numId w:val="35"/>
              </w:numPr>
              <w:autoSpaceDE w:val="0"/>
              <w:autoSpaceDN w:val="0"/>
              <w:adjustRightInd w:val="0"/>
              <w:ind w:left="1193"/>
              <w:jc w:val="both"/>
              <w:rPr>
                <w:rFonts w:ascii="Garamond" w:hAnsi="Garamond" w:cs="Tahoma"/>
                <w:bCs/>
                <w:lang w:val="es-ES"/>
              </w:rPr>
            </w:pPr>
            <w:r w:rsidRPr="00D96FEF">
              <w:rPr>
                <w:rFonts w:ascii="Garamond" w:hAnsi="Garamond" w:cs="Tahoma"/>
                <w:bCs/>
                <w:lang w:val="es-ES"/>
              </w:rPr>
              <w:t xml:space="preserve">Fase de Creación </w:t>
            </w:r>
            <w:r w:rsidR="00DE177A" w:rsidRPr="00D96FEF">
              <w:rPr>
                <w:rFonts w:ascii="Garamond" w:hAnsi="Garamond" w:cs="Tahoma"/>
                <w:bCs/>
                <w:lang w:val="es-ES"/>
              </w:rPr>
              <w:t xml:space="preserve"> </w:t>
            </w:r>
          </w:p>
          <w:p w14:paraId="52788C8E" w14:textId="77777777" w:rsidR="00EC11B0" w:rsidRPr="00D96FEF" w:rsidRDefault="00EC11B0" w:rsidP="00EC11B0">
            <w:pPr>
              <w:pStyle w:val="Prrafodelista"/>
              <w:autoSpaceDE w:val="0"/>
              <w:autoSpaceDN w:val="0"/>
              <w:adjustRightInd w:val="0"/>
              <w:ind w:left="1193"/>
              <w:jc w:val="both"/>
              <w:rPr>
                <w:rFonts w:ascii="Garamond" w:hAnsi="Garamond" w:cs="Tahoma"/>
                <w:bCs/>
                <w:lang w:val="es-ES"/>
              </w:rPr>
            </w:pPr>
          </w:p>
          <w:p w14:paraId="66FD83D1" w14:textId="468C4F4B" w:rsidR="00DE177A" w:rsidRPr="00D96FEF" w:rsidRDefault="006843B1" w:rsidP="00D96FEF">
            <w:pPr>
              <w:pStyle w:val="Prrafodelista"/>
              <w:numPr>
                <w:ilvl w:val="0"/>
                <w:numId w:val="29"/>
              </w:numPr>
              <w:autoSpaceDE w:val="0"/>
              <w:autoSpaceDN w:val="0"/>
              <w:adjustRightInd w:val="0"/>
              <w:jc w:val="both"/>
              <w:rPr>
                <w:rFonts w:ascii="Garamond" w:hAnsi="Garamond" w:cs="Tahoma"/>
                <w:bCs/>
                <w:lang w:val="es-ES"/>
              </w:rPr>
            </w:pPr>
            <w:r w:rsidRPr="00D96FEF">
              <w:rPr>
                <w:rFonts w:ascii="Garamond" w:hAnsi="Garamond" w:cs="Tahoma"/>
                <w:bCs/>
                <w:lang w:val="es-ES"/>
              </w:rPr>
              <w:t xml:space="preserve">Determinación de acuerdos </w:t>
            </w:r>
          </w:p>
          <w:p w14:paraId="48A21919" w14:textId="77777777" w:rsidR="006843B1" w:rsidRDefault="006843B1" w:rsidP="00215B45">
            <w:pPr>
              <w:autoSpaceDE w:val="0"/>
              <w:autoSpaceDN w:val="0"/>
              <w:adjustRightInd w:val="0"/>
              <w:jc w:val="both"/>
              <w:rPr>
                <w:rFonts w:ascii="Garamond" w:hAnsi="Garamond" w:cs="Tahoma"/>
                <w:b/>
                <w:lang w:val="es-ES"/>
              </w:rPr>
            </w:pPr>
          </w:p>
          <w:p w14:paraId="566E32D9" w14:textId="0733F4F7" w:rsidR="00EC11B0" w:rsidRDefault="00593F8E" w:rsidP="46B4888A">
            <w:pPr>
              <w:autoSpaceDE w:val="0"/>
              <w:autoSpaceDN w:val="0"/>
              <w:adjustRightInd w:val="0"/>
              <w:jc w:val="both"/>
              <w:rPr>
                <w:rFonts w:ascii="Garamond" w:hAnsi="Garamond" w:cs="Tahoma"/>
                <w:b/>
                <w:bCs/>
                <w:lang w:val="es-ES"/>
              </w:rPr>
            </w:pPr>
            <w:r>
              <w:rPr>
                <w:rFonts w:ascii="Garamond" w:hAnsi="Garamond" w:cs="Tahoma"/>
                <w:b/>
                <w:bCs/>
                <w:lang w:val="es-ES"/>
              </w:rPr>
              <w:t xml:space="preserve">Instrucciones de diligenciamiento </w:t>
            </w:r>
            <w:r w:rsidR="00EC11B0">
              <w:rPr>
                <w:rFonts w:ascii="Garamond" w:hAnsi="Garamond" w:cs="Tahoma"/>
                <w:b/>
                <w:bCs/>
                <w:lang w:val="es-ES"/>
              </w:rPr>
              <w:t xml:space="preserve">y desarrollo de la reunión </w:t>
            </w:r>
          </w:p>
          <w:p w14:paraId="3ED39FD3" w14:textId="77777777" w:rsidR="00EC11B0" w:rsidRDefault="00EC11B0" w:rsidP="46B4888A">
            <w:pPr>
              <w:autoSpaceDE w:val="0"/>
              <w:autoSpaceDN w:val="0"/>
              <w:adjustRightInd w:val="0"/>
              <w:jc w:val="both"/>
              <w:rPr>
                <w:rFonts w:ascii="Garamond" w:hAnsi="Garamond" w:cs="Tahoma"/>
                <w:b/>
                <w:bCs/>
                <w:lang w:val="es-ES"/>
              </w:rPr>
            </w:pPr>
          </w:p>
          <w:p w14:paraId="62E1DA38" w14:textId="2E83A148" w:rsidR="006843B1" w:rsidRDefault="006843B1" w:rsidP="00EC11B0">
            <w:pPr>
              <w:pStyle w:val="Prrafodelista"/>
              <w:numPr>
                <w:ilvl w:val="0"/>
                <w:numId w:val="36"/>
              </w:numPr>
              <w:autoSpaceDE w:val="0"/>
              <w:autoSpaceDN w:val="0"/>
              <w:adjustRightInd w:val="0"/>
              <w:ind w:left="626"/>
              <w:jc w:val="both"/>
              <w:rPr>
                <w:rFonts w:ascii="Garamond" w:hAnsi="Garamond" w:cs="Tahoma"/>
                <w:lang w:val="es-ES"/>
              </w:rPr>
            </w:pPr>
            <w:r w:rsidRPr="00EC11B0">
              <w:rPr>
                <w:rFonts w:ascii="Garamond" w:hAnsi="Garamond" w:cs="Tahoma"/>
                <w:lang w:val="es-ES"/>
              </w:rPr>
              <w:t xml:space="preserve">Para cada una de las fases </w:t>
            </w:r>
            <w:r w:rsidR="00B916D5" w:rsidRPr="00EC11B0">
              <w:rPr>
                <w:rFonts w:ascii="Garamond" w:hAnsi="Garamond" w:cs="Tahoma"/>
                <w:lang w:val="es-ES"/>
              </w:rPr>
              <w:t>habrá</w:t>
            </w:r>
            <w:r w:rsidRPr="00EC11B0">
              <w:rPr>
                <w:rFonts w:ascii="Garamond" w:hAnsi="Garamond" w:cs="Tahoma"/>
                <w:lang w:val="es-ES"/>
              </w:rPr>
              <w:t xml:space="preserve"> unas preguntas claras </w:t>
            </w:r>
            <w:r w:rsidR="00EC11B0">
              <w:rPr>
                <w:rFonts w:ascii="Garamond" w:hAnsi="Garamond" w:cs="Tahoma"/>
                <w:lang w:val="es-ES"/>
              </w:rPr>
              <w:t>que permitirán</w:t>
            </w:r>
            <w:r w:rsidRPr="00EC11B0">
              <w:rPr>
                <w:rFonts w:ascii="Garamond" w:hAnsi="Garamond" w:cs="Tahoma"/>
                <w:lang w:val="es-ES"/>
              </w:rPr>
              <w:t xml:space="preserve"> determinar el rumbo de la iniciativa </w:t>
            </w:r>
            <w:r w:rsidR="00657ADB" w:rsidRPr="00EC11B0">
              <w:rPr>
                <w:rFonts w:ascii="Garamond" w:hAnsi="Garamond" w:cs="Tahoma"/>
                <w:lang w:val="es-ES"/>
              </w:rPr>
              <w:t>planteada</w:t>
            </w:r>
            <w:r w:rsidRPr="00EC11B0">
              <w:rPr>
                <w:rFonts w:ascii="Garamond" w:hAnsi="Garamond" w:cs="Tahoma"/>
                <w:lang w:val="es-ES"/>
              </w:rPr>
              <w:t xml:space="preserve"> y </w:t>
            </w:r>
            <w:r w:rsidR="008135E2" w:rsidRPr="00EC11B0">
              <w:rPr>
                <w:rFonts w:ascii="Garamond" w:hAnsi="Garamond" w:cs="Tahoma"/>
                <w:lang w:val="es-ES"/>
              </w:rPr>
              <w:t>cóm</w:t>
            </w:r>
            <w:r w:rsidR="008135E2">
              <w:rPr>
                <w:rFonts w:ascii="Garamond" w:hAnsi="Garamond" w:cs="Tahoma"/>
                <w:lang w:val="es-ES"/>
              </w:rPr>
              <w:t xml:space="preserve">o </w:t>
            </w:r>
            <w:r w:rsidRPr="00EC11B0">
              <w:rPr>
                <w:rFonts w:ascii="Garamond" w:hAnsi="Garamond" w:cs="Tahoma"/>
                <w:lang w:val="es-ES"/>
              </w:rPr>
              <w:t xml:space="preserve">se </w:t>
            </w:r>
            <w:r w:rsidR="49D770C0" w:rsidRPr="00EC11B0">
              <w:rPr>
                <w:rFonts w:ascii="Garamond" w:hAnsi="Garamond" w:cs="Tahoma"/>
                <w:lang w:val="es-ES"/>
              </w:rPr>
              <w:t>verá</w:t>
            </w:r>
            <w:r w:rsidRPr="00EC11B0">
              <w:rPr>
                <w:rFonts w:ascii="Garamond" w:hAnsi="Garamond" w:cs="Tahoma"/>
                <w:lang w:val="es-ES"/>
              </w:rPr>
              <w:t xml:space="preserve"> materializada</w:t>
            </w:r>
            <w:r w:rsidR="00EC11B0" w:rsidRPr="00EC11B0">
              <w:rPr>
                <w:rFonts w:ascii="Garamond" w:hAnsi="Garamond" w:cs="Tahoma"/>
                <w:lang w:val="es-ES"/>
              </w:rPr>
              <w:t xml:space="preserve">, es necesario agregar el número de </w:t>
            </w:r>
            <w:r w:rsidR="00EC11B0">
              <w:rPr>
                <w:rFonts w:ascii="Garamond" w:hAnsi="Garamond" w:cs="Tahoma"/>
                <w:lang w:val="es-ES"/>
              </w:rPr>
              <w:t>filas y/o recuadros</w:t>
            </w:r>
            <w:r w:rsidR="00EC11B0" w:rsidRPr="00EC11B0">
              <w:rPr>
                <w:rFonts w:ascii="Garamond" w:hAnsi="Garamond" w:cs="Tahoma"/>
                <w:lang w:val="es-ES"/>
              </w:rPr>
              <w:t xml:space="preserve"> que se requieran</w:t>
            </w:r>
            <w:r w:rsidR="00EC11B0">
              <w:rPr>
                <w:rFonts w:ascii="Garamond" w:hAnsi="Garamond" w:cs="Tahoma"/>
                <w:lang w:val="es-ES"/>
              </w:rPr>
              <w:t xml:space="preserve"> de tal forma que la </w:t>
            </w:r>
            <w:r w:rsidR="004410C4">
              <w:rPr>
                <w:rFonts w:ascii="Garamond" w:hAnsi="Garamond" w:cs="Tahoma"/>
                <w:lang w:val="es-ES"/>
              </w:rPr>
              <w:t xml:space="preserve">información sea altamente clara. </w:t>
            </w:r>
          </w:p>
          <w:p w14:paraId="44091ACC" w14:textId="29A3C6BC" w:rsidR="00EC11B0" w:rsidRDefault="00EC11B0" w:rsidP="00EC11B0">
            <w:pPr>
              <w:pStyle w:val="Prrafodelista"/>
              <w:numPr>
                <w:ilvl w:val="0"/>
                <w:numId w:val="36"/>
              </w:numPr>
              <w:autoSpaceDE w:val="0"/>
              <w:autoSpaceDN w:val="0"/>
              <w:adjustRightInd w:val="0"/>
              <w:ind w:left="626"/>
              <w:jc w:val="both"/>
              <w:rPr>
                <w:rFonts w:ascii="Garamond" w:hAnsi="Garamond" w:cs="Tahoma"/>
                <w:lang w:val="es-ES"/>
              </w:rPr>
            </w:pPr>
            <w:r>
              <w:rPr>
                <w:rFonts w:ascii="Garamond" w:hAnsi="Garamond" w:cs="Tahoma"/>
                <w:lang w:val="es-ES"/>
              </w:rPr>
              <w:t xml:space="preserve">Mantener una comunicación clara y transparente sobre las etapas de formulación y contratación del proceso. </w:t>
            </w:r>
          </w:p>
          <w:p w14:paraId="6315063B" w14:textId="619D3BC3" w:rsidR="00EC11B0" w:rsidRDefault="00EC11B0" w:rsidP="00EC11B0">
            <w:pPr>
              <w:pStyle w:val="Prrafodelista"/>
              <w:numPr>
                <w:ilvl w:val="0"/>
                <w:numId w:val="36"/>
              </w:numPr>
              <w:autoSpaceDE w:val="0"/>
              <w:autoSpaceDN w:val="0"/>
              <w:adjustRightInd w:val="0"/>
              <w:ind w:left="626"/>
              <w:jc w:val="both"/>
              <w:rPr>
                <w:rFonts w:ascii="Garamond" w:hAnsi="Garamond" w:cs="Tahoma"/>
                <w:lang w:val="es-ES"/>
              </w:rPr>
            </w:pPr>
            <w:r>
              <w:rPr>
                <w:rFonts w:ascii="Garamond" w:hAnsi="Garamond" w:cs="Tahoma"/>
                <w:lang w:val="es-ES"/>
              </w:rPr>
              <w:t xml:space="preserve">Dar claridad a los y las constructoras locales sobre el funcionamiento de su rol. </w:t>
            </w:r>
          </w:p>
          <w:p w14:paraId="79ACF8E2" w14:textId="51200174" w:rsidR="00EC11B0" w:rsidRDefault="00EC11B0" w:rsidP="00EC11B0">
            <w:pPr>
              <w:pStyle w:val="Prrafodelista"/>
              <w:numPr>
                <w:ilvl w:val="0"/>
                <w:numId w:val="36"/>
              </w:numPr>
              <w:autoSpaceDE w:val="0"/>
              <w:autoSpaceDN w:val="0"/>
              <w:adjustRightInd w:val="0"/>
              <w:ind w:left="626"/>
              <w:jc w:val="both"/>
              <w:rPr>
                <w:rFonts w:ascii="Garamond" w:hAnsi="Garamond" w:cs="Tahoma"/>
                <w:lang w:val="es-ES"/>
              </w:rPr>
            </w:pPr>
            <w:r>
              <w:rPr>
                <w:rFonts w:ascii="Garamond" w:hAnsi="Garamond" w:cs="Tahoma"/>
                <w:lang w:val="es-ES"/>
              </w:rPr>
              <w:t>Establecer un espacio de respeto y colaboración entre las partes para aprovechar las ideas y la creatividad que permita la materialización de la iniciativa.</w:t>
            </w:r>
          </w:p>
          <w:p w14:paraId="1028A621" w14:textId="79E628B7" w:rsidR="00EC11B0" w:rsidRPr="00EC11B0" w:rsidRDefault="00EC11B0" w:rsidP="00EC11B0">
            <w:pPr>
              <w:pStyle w:val="Prrafodelista"/>
              <w:numPr>
                <w:ilvl w:val="0"/>
                <w:numId w:val="36"/>
              </w:numPr>
              <w:autoSpaceDE w:val="0"/>
              <w:autoSpaceDN w:val="0"/>
              <w:adjustRightInd w:val="0"/>
              <w:ind w:left="626"/>
              <w:jc w:val="both"/>
              <w:rPr>
                <w:rFonts w:ascii="Garamond" w:hAnsi="Garamond" w:cs="Tahoma"/>
                <w:lang w:val="es-ES"/>
              </w:rPr>
            </w:pPr>
            <w:r>
              <w:rPr>
                <w:rFonts w:ascii="Garamond" w:hAnsi="Garamond" w:cs="Tahoma"/>
                <w:lang w:val="es-ES"/>
              </w:rPr>
              <w:t xml:space="preserve">Llenar en su totalidad </w:t>
            </w:r>
            <w:r w:rsidR="00320172">
              <w:rPr>
                <w:rFonts w:ascii="Garamond" w:hAnsi="Garamond" w:cs="Tahoma"/>
                <w:lang w:val="es-ES"/>
              </w:rPr>
              <w:t xml:space="preserve">cada uno de los espacios, estos son clave para todo el proceso de materialización de las </w:t>
            </w:r>
            <w:r w:rsidR="00083409">
              <w:rPr>
                <w:rFonts w:ascii="Garamond" w:hAnsi="Garamond" w:cs="Tahoma"/>
                <w:lang w:val="es-ES"/>
              </w:rPr>
              <w:t>iniciativas</w:t>
            </w:r>
            <w:r w:rsidR="00320172">
              <w:rPr>
                <w:rFonts w:ascii="Garamond" w:hAnsi="Garamond" w:cs="Tahoma"/>
                <w:lang w:val="es-ES"/>
              </w:rPr>
              <w:t xml:space="preserve">. </w:t>
            </w:r>
          </w:p>
          <w:p w14:paraId="684B6772" w14:textId="77777777" w:rsidR="00280643" w:rsidRDefault="00280643" w:rsidP="46B4888A">
            <w:pPr>
              <w:autoSpaceDE w:val="0"/>
              <w:autoSpaceDN w:val="0"/>
              <w:adjustRightInd w:val="0"/>
              <w:jc w:val="both"/>
              <w:rPr>
                <w:rFonts w:ascii="Garamond" w:hAnsi="Garamond" w:cs="Tahoma"/>
                <w:b/>
                <w:bCs/>
                <w:lang w:val="es-ES"/>
              </w:rPr>
            </w:pPr>
          </w:p>
          <w:p w14:paraId="50E83C2B" w14:textId="7D991B3F" w:rsidR="00280643" w:rsidRDefault="00280643" w:rsidP="46B4888A">
            <w:pPr>
              <w:autoSpaceDE w:val="0"/>
              <w:autoSpaceDN w:val="0"/>
              <w:adjustRightInd w:val="0"/>
              <w:jc w:val="both"/>
              <w:rPr>
                <w:rFonts w:ascii="Garamond" w:hAnsi="Garamond" w:cs="Tahoma"/>
                <w:b/>
                <w:bCs/>
                <w:lang w:val="es-ES"/>
              </w:rPr>
            </w:pPr>
            <w:r>
              <w:rPr>
                <w:rFonts w:ascii="Garamond" w:hAnsi="Garamond" w:cs="Tahoma"/>
                <w:b/>
                <w:bCs/>
                <w:lang w:val="es-ES"/>
              </w:rPr>
              <w:t xml:space="preserve">Caracterización de la iniciativa </w:t>
            </w:r>
          </w:p>
          <w:p w14:paraId="0FAFE04C" w14:textId="77777777" w:rsidR="00280643" w:rsidRDefault="00280643" w:rsidP="46B4888A">
            <w:pPr>
              <w:autoSpaceDE w:val="0"/>
              <w:autoSpaceDN w:val="0"/>
              <w:adjustRightInd w:val="0"/>
              <w:jc w:val="both"/>
              <w:rPr>
                <w:rFonts w:ascii="Garamond" w:hAnsi="Garamond" w:cs="Tahoma"/>
                <w:b/>
                <w:bCs/>
                <w:lang w:val="es-ES"/>
              </w:rPr>
            </w:pPr>
          </w:p>
          <w:tbl>
            <w:tblPr>
              <w:tblStyle w:val="Tablaconcuadrcula"/>
              <w:tblW w:w="0" w:type="auto"/>
              <w:tblLook w:val="06A0" w:firstRow="1" w:lastRow="0" w:firstColumn="1" w:lastColumn="0" w:noHBand="1" w:noVBand="1"/>
            </w:tblPr>
            <w:tblGrid>
              <w:gridCol w:w="3324"/>
              <w:gridCol w:w="2410"/>
              <w:gridCol w:w="1134"/>
              <w:gridCol w:w="3255"/>
            </w:tblGrid>
            <w:tr w:rsidR="00C1543D" w14:paraId="20E94523" w14:textId="77777777" w:rsidTr="00D54848">
              <w:trPr>
                <w:trHeight w:val="300"/>
              </w:trPr>
              <w:tc>
                <w:tcPr>
                  <w:tcW w:w="3324" w:type="dxa"/>
                </w:tcPr>
                <w:p w14:paraId="24E8DC91" w14:textId="7EEE0CA8" w:rsidR="00C1543D" w:rsidRDefault="00C1543D" w:rsidP="00C1543D">
                  <w:pPr>
                    <w:jc w:val="both"/>
                    <w:rPr>
                      <w:rFonts w:ascii="Garamond" w:hAnsi="Garamond" w:cs="Tahoma"/>
                      <w:b/>
                      <w:bCs/>
                      <w:lang w:val="es-ES"/>
                    </w:rPr>
                  </w:pPr>
                  <w:r>
                    <w:rPr>
                      <w:rFonts w:ascii="Garamond" w:hAnsi="Garamond" w:cs="Tahoma"/>
                      <w:b/>
                      <w:bCs/>
                      <w:lang w:val="es-ES"/>
                    </w:rPr>
                    <w:t>Título de la iniciativa</w:t>
                  </w:r>
                </w:p>
              </w:tc>
              <w:tc>
                <w:tcPr>
                  <w:tcW w:w="6799" w:type="dxa"/>
                  <w:gridSpan w:val="3"/>
                </w:tcPr>
                <w:p w14:paraId="146279D9" w14:textId="17F2BFBB" w:rsidR="00C1543D" w:rsidRDefault="00C1543D" w:rsidP="00C1543D">
                  <w:pPr>
                    <w:rPr>
                      <w:rFonts w:ascii="Garamond" w:hAnsi="Garamond" w:cs="Tahoma"/>
                      <w:b/>
                      <w:bCs/>
                      <w:lang w:val="es-ES"/>
                    </w:rPr>
                  </w:pPr>
                  <w:r>
                    <w:rPr>
                      <w:rFonts w:ascii="Garamond" w:hAnsi="Garamond" w:cs="Tahoma"/>
                      <w:b/>
                      <w:bCs/>
                      <w:lang w:val="es-ES"/>
                    </w:rPr>
                    <w:t>DDif. LGBTIQ. Vivir Libres, recordar resistiendo</w:t>
                  </w:r>
                </w:p>
              </w:tc>
            </w:tr>
            <w:tr w:rsidR="00C1543D" w14:paraId="63966756" w14:textId="2C9A41B0" w:rsidTr="00D54848">
              <w:trPr>
                <w:trHeight w:val="300"/>
              </w:trPr>
              <w:tc>
                <w:tcPr>
                  <w:tcW w:w="3324" w:type="dxa"/>
                </w:tcPr>
                <w:p w14:paraId="3FC7A985" w14:textId="2AC89466" w:rsidR="00C1543D" w:rsidRDefault="00C1543D" w:rsidP="00C1543D">
                  <w:pPr>
                    <w:jc w:val="both"/>
                    <w:rPr>
                      <w:rFonts w:ascii="Garamond" w:hAnsi="Garamond" w:cs="Tahoma"/>
                      <w:b/>
                      <w:bCs/>
                      <w:lang w:val="es-ES"/>
                    </w:rPr>
                  </w:pPr>
                  <w:r>
                    <w:rPr>
                      <w:rFonts w:ascii="Garamond" w:hAnsi="Garamond" w:cs="Tahoma"/>
                      <w:b/>
                      <w:bCs/>
                      <w:lang w:val="es-ES"/>
                    </w:rPr>
                    <w:t>Código de la iniciativa</w:t>
                  </w:r>
                </w:p>
              </w:tc>
              <w:tc>
                <w:tcPr>
                  <w:tcW w:w="2410" w:type="dxa"/>
                </w:tcPr>
                <w:p w14:paraId="69BF1BB2" w14:textId="415BE4B1" w:rsidR="00C1543D" w:rsidRDefault="00C1543D" w:rsidP="00C1543D">
                  <w:pPr>
                    <w:rPr>
                      <w:rFonts w:ascii="Garamond" w:hAnsi="Garamond" w:cs="Tahoma"/>
                      <w:b/>
                      <w:bCs/>
                      <w:lang w:val="es-ES"/>
                    </w:rPr>
                  </w:pPr>
                  <w:r>
                    <w:rPr>
                      <w:rFonts w:ascii="Garamond" w:hAnsi="Garamond" w:cs="Tahoma"/>
                      <w:b/>
                      <w:bCs/>
                      <w:lang w:val="es-ES"/>
                    </w:rPr>
                    <w:t>55320</w:t>
                  </w:r>
                </w:p>
              </w:tc>
              <w:tc>
                <w:tcPr>
                  <w:tcW w:w="1134" w:type="dxa"/>
                </w:tcPr>
                <w:p w14:paraId="6A8F215B" w14:textId="247D6A8A" w:rsidR="00C1543D" w:rsidRDefault="00C1543D" w:rsidP="00C1543D">
                  <w:pPr>
                    <w:rPr>
                      <w:rFonts w:ascii="Garamond" w:hAnsi="Garamond" w:cs="Tahoma"/>
                      <w:b/>
                      <w:bCs/>
                      <w:lang w:val="es-ES"/>
                    </w:rPr>
                  </w:pPr>
                  <w:r>
                    <w:rPr>
                      <w:rFonts w:ascii="Garamond" w:hAnsi="Garamond" w:cs="Tahoma"/>
                      <w:b/>
                      <w:bCs/>
                      <w:lang w:val="es-ES"/>
                    </w:rPr>
                    <w:t>Sector</w:t>
                  </w:r>
                </w:p>
              </w:tc>
              <w:tc>
                <w:tcPr>
                  <w:tcW w:w="3255" w:type="dxa"/>
                </w:tcPr>
                <w:p w14:paraId="34D6C026" w14:textId="08EEE79B" w:rsidR="00C1543D" w:rsidRDefault="00C1543D" w:rsidP="00C1543D">
                  <w:pPr>
                    <w:rPr>
                      <w:rFonts w:ascii="Garamond" w:hAnsi="Garamond" w:cs="Tahoma"/>
                      <w:b/>
                      <w:bCs/>
                      <w:lang w:val="es-ES"/>
                    </w:rPr>
                  </w:pPr>
                  <w:r>
                    <w:rPr>
                      <w:rFonts w:ascii="Garamond" w:hAnsi="Garamond" w:cs="Tahoma"/>
                      <w:b/>
                      <w:bCs/>
                      <w:lang w:val="es-ES"/>
                    </w:rPr>
                    <w:t>Secretaria de Mujer</w:t>
                  </w:r>
                </w:p>
              </w:tc>
            </w:tr>
            <w:tr w:rsidR="00C1543D" w14:paraId="22E3AC0C" w14:textId="77777777" w:rsidTr="00D54848">
              <w:trPr>
                <w:trHeight w:val="300"/>
              </w:trPr>
              <w:tc>
                <w:tcPr>
                  <w:tcW w:w="3324" w:type="dxa"/>
                </w:tcPr>
                <w:p w14:paraId="41BDBDE3" w14:textId="7060CC39" w:rsidR="00C1543D" w:rsidRDefault="00C1543D" w:rsidP="00C1543D">
                  <w:pPr>
                    <w:jc w:val="both"/>
                    <w:rPr>
                      <w:rFonts w:ascii="Garamond" w:hAnsi="Garamond" w:cs="Tahoma"/>
                      <w:b/>
                      <w:bCs/>
                      <w:lang w:val="es-ES"/>
                    </w:rPr>
                  </w:pPr>
                  <w:r>
                    <w:rPr>
                      <w:rFonts w:ascii="Garamond" w:hAnsi="Garamond" w:cs="Tahoma"/>
                      <w:b/>
                      <w:bCs/>
                      <w:lang w:val="es-ES"/>
                    </w:rPr>
                    <w:t>Descripción de la iniciativa (textualmente la que aparece en la matriz de presupuesto participativo)</w:t>
                  </w:r>
                </w:p>
              </w:tc>
              <w:tc>
                <w:tcPr>
                  <w:tcW w:w="6799" w:type="dxa"/>
                  <w:gridSpan w:val="3"/>
                </w:tcPr>
                <w:p w14:paraId="4AF7664C" w14:textId="77777777" w:rsidR="00C1543D" w:rsidRDefault="00C1543D" w:rsidP="00C1543D">
                  <w:pPr>
                    <w:rPr>
                      <w:rFonts w:ascii="Garamond" w:hAnsi="Garamond" w:cs="Tahoma"/>
                      <w:b/>
                      <w:bCs/>
                      <w:lang w:val="es-ES"/>
                    </w:rPr>
                  </w:pPr>
                </w:p>
                <w:p w14:paraId="7460869B" w14:textId="3618E3F1" w:rsidR="00C1543D" w:rsidRDefault="00675C3C" w:rsidP="00C1543D">
                  <w:pPr>
                    <w:rPr>
                      <w:rFonts w:ascii="Garamond" w:hAnsi="Garamond" w:cs="Tahoma"/>
                      <w:b/>
                      <w:bCs/>
                      <w:lang w:val="es-ES"/>
                    </w:rPr>
                  </w:pPr>
                  <w:r>
                    <w:rPr>
                      <w:rFonts w:ascii="Garamond" w:hAnsi="Garamond" w:cs="Tahoma"/>
                      <w:b/>
                      <w:bCs/>
                      <w:lang w:val="es-ES"/>
                    </w:rPr>
                    <w:t>La propuesta consiste en generar 3 componentes, sensibilización por medio de eventos y espacios de integración comunitaria, formación por medio de una escuela de derechos humanos y fortalecimiento a las organizaciones sociales de los sectores LGBTI.</w:t>
                  </w:r>
                </w:p>
                <w:p w14:paraId="73ED634C" w14:textId="75075723" w:rsidR="00675C3C" w:rsidRDefault="00675C3C" w:rsidP="00C1543D">
                  <w:pPr>
                    <w:rPr>
                      <w:rFonts w:ascii="Garamond" w:hAnsi="Garamond" w:cs="Tahoma"/>
                      <w:b/>
                      <w:bCs/>
                      <w:lang w:val="es-ES"/>
                    </w:rPr>
                  </w:pPr>
                </w:p>
                <w:p w14:paraId="36D29EA3" w14:textId="47CB8848" w:rsidR="00675C3C" w:rsidRPr="00C5768B" w:rsidRDefault="00675C3C" w:rsidP="00C5768B">
                  <w:pPr>
                    <w:pStyle w:val="Prrafodelista"/>
                    <w:numPr>
                      <w:ilvl w:val="0"/>
                      <w:numId w:val="47"/>
                    </w:numPr>
                    <w:rPr>
                      <w:rFonts w:ascii="Garamond" w:hAnsi="Garamond" w:cs="Tahoma"/>
                      <w:b/>
                      <w:bCs/>
                      <w:lang w:val="es-ES"/>
                    </w:rPr>
                  </w:pPr>
                  <w:r w:rsidRPr="00C5768B">
                    <w:rPr>
                      <w:rFonts w:ascii="Garamond" w:hAnsi="Garamond" w:cs="Tahoma"/>
                      <w:b/>
                      <w:bCs/>
                      <w:lang w:val="es-ES"/>
                    </w:rPr>
                    <w:t>Sensibilización a través de:</w:t>
                  </w:r>
                </w:p>
                <w:p w14:paraId="35A6D5B9" w14:textId="104A8C07" w:rsidR="00675C3C" w:rsidRDefault="00675C3C" w:rsidP="00675C3C">
                  <w:pPr>
                    <w:ind w:left="708"/>
                    <w:rPr>
                      <w:rFonts w:ascii="Garamond" w:hAnsi="Garamond" w:cs="Tahoma"/>
                      <w:b/>
                      <w:bCs/>
                      <w:lang w:val="es-ES"/>
                    </w:rPr>
                  </w:pPr>
                  <w:r>
                    <w:rPr>
                      <w:rFonts w:ascii="Garamond" w:hAnsi="Garamond" w:cs="Tahoma"/>
                      <w:b/>
                      <w:bCs/>
                      <w:lang w:val="es-ES"/>
                    </w:rPr>
                    <w:t>A: conmemoraciones: Gala Fenix, Pride</w:t>
                  </w:r>
                  <w:r w:rsidR="00C5768B">
                    <w:rPr>
                      <w:rFonts w:ascii="Garamond" w:hAnsi="Garamond" w:cs="Tahoma"/>
                      <w:b/>
                      <w:bCs/>
                      <w:lang w:val="es-ES"/>
                    </w:rPr>
                    <w:t xml:space="preserve"> (Mes del Orgullo LGBTI</w:t>
                  </w:r>
                  <w:r w:rsidR="0061167A">
                    <w:rPr>
                      <w:rFonts w:ascii="Garamond" w:hAnsi="Garamond" w:cs="Tahoma"/>
                      <w:b/>
                      <w:bCs/>
                      <w:lang w:val="es-ES"/>
                    </w:rPr>
                    <w:t>, día en contra de la Homolesbitransfobia</w:t>
                  </w:r>
                  <w:r>
                    <w:rPr>
                      <w:rFonts w:ascii="Garamond" w:hAnsi="Garamond" w:cs="Tahoma"/>
                      <w:b/>
                      <w:bCs/>
                      <w:lang w:val="es-ES"/>
                    </w:rPr>
                    <w:t xml:space="preserve"> y campañas de </w:t>
                  </w:r>
                  <w:r w:rsidR="00C5768B">
                    <w:rPr>
                      <w:rFonts w:ascii="Garamond" w:hAnsi="Garamond" w:cs="Tahoma"/>
                      <w:b/>
                      <w:bCs/>
                      <w:lang w:val="es-ES"/>
                    </w:rPr>
                    <w:t>sensibilización</w:t>
                  </w:r>
                  <w:r>
                    <w:rPr>
                      <w:rFonts w:ascii="Garamond" w:hAnsi="Garamond" w:cs="Tahoma"/>
                      <w:b/>
                      <w:bCs/>
                      <w:lang w:val="es-ES"/>
                    </w:rPr>
                    <w:t xml:space="preserve"> </w:t>
                  </w:r>
                  <w:r w:rsidR="00C5768B">
                    <w:rPr>
                      <w:rFonts w:ascii="Garamond" w:hAnsi="Garamond" w:cs="Tahoma"/>
                      <w:b/>
                      <w:bCs/>
                      <w:lang w:val="es-ES"/>
                    </w:rPr>
                    <w:t>realizando entrega de</w:t>
                  </w:r>
                  <w:r>
                    <w:rPr>
                      <w:rFonts w:ascii="Garamond" w:hAnsi="Garamond" w:cs="Tahoma"/>
                      <w:b/>
                      <w:bCs/>
                      <w:lang w:val="es-ES"/>
                    </w:rPr>
                    <w:t xml:space="preserve"> kits de salud sexual y reproductiva.</w:t>
                  </w:r>
                </w:p>
                <w:p w14:paraId="43D53B1D" w14:textId="77777777" w:rsidR="00C5768B" w:rsidRDefault="00C5768B" w:rsidP="00675C3C">
                  <w:pPr>
                    <w:ind w:left="708"/>
                    <w:rPr>
                      <w:rFonts w:ascii="Garamond" w:hAnsi="Garamond" w:cs="Tahoma"/>
                      <w:b/>
                      <w:bCs/>
                      <w:lang w:val="es-ES"/>
                    </w:rPr>
                  </w:pPr>
                </w:p>
                <w:p w14:paraId="183D3E23" w14:textId="6014B16E" w:rsidR="00675C3C" w:rsidRDefault="00675C3C" w:rsidP="00675C3C">
                  <w:pPr>
                    <w:ind w:left="708"/>
                    <w:rPr>
                      <w:rFonts w:ascii="Garamond" w:hAnsi="Garamond" w:cs="Tahoma"/>
                      <w:b/>
                      <w:bCs/>
                      <w:lang w:val="es-ES"/>
                    </w:rPr>
                  </w:pPr>
                  <w:r>
                    <w:rPr>
                      <w:rFonts w:ascii="Garamond" w:hAnsi="Garamond" w:cs="Tahoma"/>
                      <w:b/>
                      <w:bCs/>
                      <w:lang w:val="es-ES"/>
                    </w:rPr>
                    <w:t xml:space="preserve">B: </w:t>
                  </w:r>
                  <w:r w:rsidR="00C5768B">
                    <w:rPr>
                      <w:rFonts w:ascii="Garamond" w:hAnsi="Garamond" w:cs="Tahoma"/>
                      <w:b/>
                      <w:bCs/>
                      <w:lang w:val="es-ES"/>
                    </w:rPr>
                    <w:t>Campañas</w:t>
                  </w:r>
                  <w:r>
                    <w:rPr>
                      <w:rFonts w:ascii="Garamond" w:hAnsi="Garamond" w:cs="Tahoma"/>
                      <w:b/>
                      <w:bCs/>
                      <w:lang w:val="es-ES"/>
                    </w:rPr>
                    <w:t xml:space="preserve"> de </w:t>
                  </w:r>
                  <w:r w:rsidR="00C5768B">
                    <w:rPr>
                      <w:rFonts w:ascii="Garamond" w:hAnsi="Garamond" w:cs="Tahoma"/>
                      <w:b/>
                      <w:bCs/>
                      <w:lang w:val="es-ES"/>
                    </w:rPr>
                    <w:t>sensibilización</w:t>
                  </w:r>
                  <w:r>
                    <w:rPr>
                      <w:rFonts w:ascii="Garamond" w:hAnsi="Garamond" w:cs="Tahoma"/>
                      <w:b/>
                      <w:bCs/>
                      <w:lang w:val="es-ES"/>
                    </w:rPr>
                    <w:t xml:space="preserve"> en calle, </w:t>
                  </w:r>
                  <w:r w:rsidR="00C5768B">
                    <w:rPr>
                      <w:rFonts w:ascii="Garamond" w:hAnsi="Garamond" w:cs="Tahoma"/>
                      <w:b/>
                      <w:bCs/>
                      <w:lang w:val="es-ES"/>
                    </w:rPr>
                    <w:t>performances artísticos</w:t>
                  </w:r>
                  <w:r>
                    <w:rPr>
                      <w:rFonts w:ascii="Garamond" w:hAnsi="Garamond" w:cs="Tahoma"/>
                      <w:b/>
                      <w:bCs/>
                      <w:lang w:val="es-ES"/>
                    </w:rPr>
                    <w:t>, entrega de material POP</w:t>
                  </w:r>
                  <w:r w:rsidR="00C5768B">
                    <w:rPr>
                      <w:rFonts w:ascii="Garamond" w:hAnsi="Garamond" w:cs="Tahoma"/>
                      <w:b/>
                      <w:bCs/>
                      <w:lang w:val="es-ES"/>
                    </w:rPr>
                    <w:t xml:space="preserve"> y digital, campañas con videos o material audiovisual y torneos relámpago como prácticas de sensibilización.</w:t>
                  </w:r>
                </w:p>
                <w:p w14:paraId="34F58788" w14:textId="77777777" w:rsidR="00C5768B" w:rsidRDefault="00C5768B" w:rsidP="00C5768B">
                  <w:pPr>
                    <w:rPr>
                      <w:rFonts w:ascii="Garamond" w:hAnsi="Garamond" w:cs="Tahoma"/>
                      <w:b/>
                      <w:bCs/>
                      <w:lang w:val="es-ES"/>
                    </w:rPr>
                  </w:pPr>
                </w:p>
                <w:p w14:paraId="2C8E9388" w14:textId="2702ECBD" w:rsidR="00C5768B" w:rsidRDefault="00C5768B" w:rsidP="00C5768B">
                  <w:pPr>
                    <w:pStyle w:val="Prrafodelista"/>
                    <w:numPr>
                      <w:ilvl w:val="0"/>
                      <w:numId w:val="47"/>
                    </w:numPr>
                    <w:rPr>
                      <w:rFonts w:ascii="Garamond" w:hAnsi="Garamond" w:cs="Tahoma"/>
                      <w:b/>
                      <w:bCs/>
                      <w:lang w:val="es-ES"/>
                    </w:rPr>
                  </w:pPr>
                  <w:r>
                    <w:rPr>
                      <w:rFonts w:ascii="Garamond" w:hAnsi="Garamond" w:cs="Tahoma"/>
                      <w:b/>
                      <w:bCs/>
                      <w:lang w:val="es-ES"/>
                    </w:rPr>
                    <w:t>Escuela de derechos humanos con enfoque en la política pública de género y diversidad) PPMYEG y PPLGBTI.</w:t>
                  </w:r>
                </w:p>
                <w:p w14:paraId="30DA4473" w14:textId="77777777" w:rsidR="00C5768B" w:rsidRDefault="00C5768B" w:rsidP="00C5768B">
                  <w:pPr>
                    <w:pStyle w:val="Prrafodelista"/>
                    <w:rPr>
                      <w:rFonts w:ascii="Garamond" w:hAnsi="Garamond" w:cs="Tahoma"/>
                      <w:b/>
                      <w:bCs/>
                      <w:lang w:val="es-ES"/>
                    </w:rPr>
                  </w:pPr>
                </w:p>
                <w:p w14:paraId="75FEDA53" w14:textId="5B0B191A" w:rsidR="00C5768B" w:rsidRPr="00C5768B" w:rsidRDefault="00C5768B" w:rsidP="00C86322">
                  <w:pPr>
                    <w:pStyle w:val="Prrafodelista"/>
                    <w:numPr>
                      <w:ilvl w:val="0"/>
                      <w:numId w:val="47"/>
                    </w:numPr>
                    <w:ind w:left="708"/>
                    <w:rPr>
                      <w:rFonts w:ascii="Garamond" w:hAnsi="Garamond" w:cs="Tahoma"/>
                      <w:b/>
                      <w:bCs/>
                      <w:lang w:val="es-ES"/>
                    </w:rPr>
                  </w:pPr>
                  <w:r w:rsidRPr="00C5768B">
                    <w:rPr>
                      <w:rFonts w:ascii="Garamond" w:hAnsi="Garamond" w:cs="Tahoma"/>
                      <w:b/>
                      <w:bCs/>
                      <w:lang w:val="es-ES"/>
                    </w:rPr>
                    <w:t>Fortalecer las organizaciones con cupos diferenciales para los sectores LGBTI</w:t>
                  </w:r>
                </w:p>
                <w:p w14:paraId="272A7553" w14:textId="093C9659" w:rsidR="00675C3C" w:rsidRDefault="00675C3C" w:rsidP="00C1543D">
                  <w:pPr>
                    <w:rPr>
                      <w:rFonts w:ascii="Garamond" w:hAnsi="Garamond" w:cs="Tahoma"/>
                      <w:b/>
                      <w:bCs/>
                      <w:lang w:val="es-ES"/>
                    </w:rPr>
                  </w:pPr>
                </w:p>
              </w:tc>
            </w:tr>
            <w:tr w:rsidR="00C1543D" w14:paraId="4B09769F" w14:textId="77777777" w:rsidTr="00D54848">
              <w:trPr>
                <w:trHeight w:val="300"/>
              </w:trPr>
              <w:tc>
                <w:tcPr>
                  <w:tcW w:w="3324" w:type="dxa"/>
                </w:tcPr>
                <w:p w14:paraId="300E183F" w14:textId="77777777" w:rsidR="00C1543D" w:rsidRDefault="00C1543D" w:rsidP="00C1543D">
                  <w:pPr>
                    <w:jc w:val="both"/>
                    <w:rPr>
                      <w:rFonts w:ascii="Garamond" w:hAnsi="Garamond" w:cs="Tahoma"/>
                      <w:b/>
                      <w:bCs/>
                      <w:lang w:val="es-ES"/>
                    </w:rPr>
                  </w:pPr>
                  <w:r>
                    <w:rPr>
                      <w:rFonts w:ascii="Garamond" w:hAnsi="Garamond" w:cs="Tahoma"/>
                      <w:b/>
                      <w:bCs/>
                      <w:lang w:val="es-ES"/>
                    </w:rPr>
                    <w:lastRenderedPageBreak/>
                    <w:t xml:space="preserve">Meta del cuatrienio </w:t>
                  </w:r>
                </w:p>
              </w:tc>
              <w:tc>
                <w:tcPr>
                  <w:tcW w:w="6799" w:type="dxa"/>
                  <w:gridSpan w:val="3"/>
                </w:tcPr>
                <w:p w14:paraId="27C4FC22" w14:textId="779097E1" w:rsidR="00C1543D" w:rsidRDefault="00C1543D" w:rsidP="00C1543D">
                  <w:pPr>
                    <w:rPr>
                      <w:rFonts w:ascii="Garamond" w:hAnsi="Garamond" w:cs="Tahoma"/>
                      <w:b/>
                      <w:bCs/>
                      <w:lang w:val="es-ES"/>
                    </w:rPr>
                  </w:pPr>
                  <w:r>
                    <w:rPr>
                      <w:rFonts w:ascii="Garamond" w:hAnsi="Garamond" w:cs="Tahoma"/>
                      <w:b/>
                      <w:bCs/>
                      <w:lang w:val="es-ES"/>
                    </w:rPr>
                    <w:t>Vincular 8000</w:t>
                  </w:r>
                  <w:r w:rsidRPr="00FE4974">
                    <w:rPr>
                      <w:rFonts w:ascii="Garamond" w:hAnsi="Garamond" w:cs="Tahoma"/>
                      <w:b/>
                      <w:bCs/>
                      <w:lang w:val="es-ES"/>
                    </w:rPr>
                    <w:t xml:space="preserve"> Persona(s) en </w:t>
                  </w:r>
                  <w:r>
                    <w:rPr>
                      <w:rFonts w:ascii="Garamond" w:hAnsi="Garamond" w:cs="Tahoma"/>
                      <w:b/>
                      <w:bCs/>
                      <w:lang w:val="es-ES"/>
                    </w:rPr>
                    <w:t>acciones para la prevención del feminicidio y la violencia contra las mujeres</w:t>
                  </w:r>
                </w:p>
              </w:tc>
            </w:tr>
            <w:tr w:rsidR="00C1543D" w14:paraId="393A5614" w14:textId="77777777" w:rsidTr="00D54848">
              <w:trPr>
                <w:trHeight w:val="300"/>
              </w:trPr>
              <w:tc>
                <w:tcPr>
                  <w:tcW w:w="3324" w:type="dxa"/>
                </w:tcPr>
                <w:p w14:paraId="45189C89" w14:textId="77777777" w:rsidR="00C1543D" w:rsidRDefault="00C1543D" w:rsidP="00C1543D">
                  <w:pPr>
                    <w:jc w:val="both"/>
                    <w:rPr>
                      <w:rFonts w:ascii="Garamond" w:hAnsi="Garamond" w:cs="Tahoma"/>
                      <w:b/>
                      <w:bCs/>
                      <w:lang w:val="es-ES"/>
                    </w:rPr>
                  </w:pPr>
                  <w:r>
                    <w:rPr>
                      <w:rFonts w:ascii="Garamond" w:hAnsi="Garamond" w:cs="Tahoma"/>
                      <w:b/>
                      <w:bCs/>
                      <w:lang w:val="es-ES"/>
                    </w:rPr>
                    <w:t xml:space="preserve">Meta anual </w:t>
                  </w:r>
                </w:p>
              </w:tc>
              <w:tc>
                <w:tcPr>
                  <w:tcW w:w="6799" w:type="dxa"/>
                  <w:gridSpan w:val="3"/>
                </w:tcPr>
                <w:p w14:paraId="5C3A0763" w14:textId="03596B99" w:rsidR="00C1543D" w:rsidRDefault="00C1543D" w:rsidP="00C1543D">
                  <w:pPr>
                    <w:rPr>
                      <w:rFonts w:ascii="Garamond" w:hAnsi="Garamond" w:cs="Tahoma"/>
                      <w:b/>
                      <w:bCs/>
                      <w:lang w:val="es-ES"/>
                    </w:rPr>
                  </w:pPr>
                  <w:r>
                    <w:rPr>
                      <w:rFonts w:ascii="Garamond" w:hAnsi="Garamond" w:cs="Tahoma"/>
                      <w:b/>
                      <w:bCs/>
                      <w:lang w:val="es-ES"/>
                    </w:rPr>
                    <w:t>Vincular</w:t>
                  </w:r>
                  <w:r w:rsidRPr="00FE4974">
                    <w:rPr>
                      <w:rFonts w:ascii="Garamond" w:hAnsi="Garamond" w:cs="Tahoma"/>
                      <w:b/>
                      <w:bCs/>
                      <w:lang w:val="es-ES"/>
                    </w:rPr>
                    <w:t xml:space="preserve"> </w:t>
                  </w:r>
                  <w:r>
                    <w:rPr>
                      <w:rFonts w:ascii="Garamond" w:hAnsi="Garamond" w:cs="Tahoma"/>
                      <w:b/>
                      <w:bCs/>
                      <w:lang w:val="es-ES"/>
                    </w:rPr>
                    <w:t>2000</w:t>
                  </w:r>
                  <w:r w:rsidRPr="00FE4974">
                    <w:rPr>
                      <w:rFonts w:ascii="Garamond" w:hAnsi="Garamond" w:cs="Tahoma"/>
                      <w:b/>
                      <w:bCs/>
                      <w:lang w:val="es-ES"/>
                    </w:rPr>
                    <w:t xml:space="preserve"> Persona(s) en </w:t>
                  </w:r>
                  <w:r>
                    <w:rPr>
                      <w:rFonts w:ascii="Garamond" w:hAnsi="Garamond" w:cs="Tahoma"/>
                      <w:b/>
                      <w:bCs/>
                      <w:lang w:val="es-ES"/>
                    </w:rPr>
                    <w:t>acciones para la prevención del feminicidio y la violencia contra las mujeres</w:t>
                  </w:r>
                </w:p>
              </w:tc>
            </w:tr>
            <w:tr w:rsidR="00C1543D" w14:paraId="463B3406" w14:textId="77777777" w:rsidTr="00D54848">
              <w:trPr>
                <w:trHeight w:val="300"/>
              </w:trPr>
              <w:tc>
                <w:tcPr>
                  <w:tcW w:w="3324" w:type="dxa"/>
                </w:tcPr>
                <w:p w14:paraId="4213D743" w14:textId="295CF27F" w:rsidR="00C1543D" w:rsidRDefault="00C1543D" w:rsidP="00C1543D">
                  <w:pPr>
                    <w:jc w:val="both"/>
                    <w:rPr>
                      <w:rFonts w:ascii="Garamond" w:hAnsi="Garamond" w:cs="Tahoma"/>
                      <w:b/>
                      <w:bCs/>
                      <w:lang w:val="es-ES"/>
                    </w:rPr>
                  </w:pPr>
                  <w:r>
                    <w:rPr>
                      <w:rFonts w:ascii="Garamond" w:hAnsi="Garamond" w:cs="Tahoma"/>
                      <w:b/>
                      <w:bCs/>
                      <w:lang w:val="es-ES"/>
                    </w:rPr>
                    <w:t>Indique la ubicación donde posiblemente se implemente la iniciativa</w:t>
                  </w:r>
                </w:p>
              </w:tc>
              <w:tc>
                <w:tcPr>
                  <w:tcW w:w="6799" w:type="dxa"/>
                  <w:gridSpan w:val="3"/>
                </w:tcPr>
                <w:p w14:paraId="0E35EFBF" w14:textId="41FE2D95" w:rsidR="00C1543D" w:rsidRDefault="00C5768B" w:rsidP="00C1543D">
                  <w:pPr>
                    <w:rPr>
                      <w:rFonts w:ascii="Garamond" w:hAnsi="Garamond" w:cs="Tahoma"/>
                      <w:b/>
                      <w:bCs/>
                      <w:lang w:val="es-ES"/>
                    </w:rPr>
                  </w:pPr>
                  <w:r>
                    <w:rPr>
                      <w:rFonts w:ascii="Garamond" w:hAnsi="Garamond" w:cs="Tahoma"/>
                      <w:b/>
                      <w:bCs/>
                      <w:lang w:val="es-ES"/>
                    </w:rPr>
                    <w:t>Dirigido a toda la localidad 6 UPL</w:t>
                  </w:r>
                </w:p>
              </w:tc>
            </w:tr>
            <w:tr w:rsidR="00C1543D" w14:paraId="2E340E5C" w14:textId="77777777" w:rsidTr="00D54848">
              <w:trPr>
                <w:trHeight w:val="300"/>
              </w:trPr>
              <w:tc>
                <w:tcPr>
                  <w:tcW w:w="3324" w:type="dxa"/>
                </w:tcPr>
                <w:p w14:paraId="5F8A6CE0" w14:textId="77777777" w:rsidR="00C1543D" w:rsidRDefault="00C1543D" w:rsidP="00C1543D">
                  <w:pPr>
                    <w:autoSpaceDE w:val="0"/>
                    <w:autoSpaceDN w:val="0"/>
                    <w:adjustRightInd w:val="0"/>
                    <w:jc w:val="both"/>
                    <w:rPr>
                      <w:rFonts w:ascii="Garamond" w:hAnsi="Garamond" w:cs="Tahoma"/>
                      <w:b/>
                      <w:bCs/>
                      <w:lang w:val="es-ES"/>
                    </w:rPr>
                  </w:pPr>
                  <w:r>
                    <w:rPr>
                      <w:rFonts w:ascii="Garamond" w:hAnsi="Garamond" w:cs="Tahoma"/>
                      <w:b/>
                      <w:bCs/>
                      <w:lang w:val="es-ES"/>
                    </w:rPr>
                    <w:t xml:space="preserve">No. De Mesa de co-creación </w:t>
                  </w:r>
                </w:p>
                <w:p w14:paraId="484562BD" w14:textId="2D7CD20F" w:rsidR="00C1543D" w:rsidRDefault="00C1543D" w:rsidP="00C1543D">
                  <w:pPr>
                    <w:autoSpaceDE w:val="0"/>
                    <w:autoSpaceDN w:val="0"/>
                    <w:adjustRightInd w:val="0"/>
                    <w:jc w:val="both"/>
                    <w:rPr>
                      <w:rFonts w:ascii="Garamond" w:hAnsi="Garamond" w:cs="Tahoma"/>
                      <w:b/>
                      <w:bCs/>
                      <w:lang w:val="es-ES"/>
                    </w:rPr>
                  </w:pPr>
                  <w:r>
                    <w:rPr>
                      <w:rFonts w:ascii="Garamond" w:hAnsi="Garamond" w:cs="Tahoma"/>
                      <w:b/>
                      <w:bCs/>
                    </w:rPr>
                    <w:t xml:space="preserve">Nota 1: </w:t>
                  </w:r>
                  <w:r w:rsidRPr="00D54848">
                    <w:rPr>
                      <w:rFonts w:ascii="Garamond" w:hAnsi="Garamond" w:cs="Tahoma"/>
                      <w:b/>
                      <w:bCs/>
                    </w:rPr>
                    <w:t>Indica la cantidad total de sesiones programadas o ejecutadas con los constructores locales para la formulación de la iniciativa.</w:t>
                  </w:r>
                </w:p>
              </w:tc>
              <w:tc>
                <w:tcPr>
                  <w:tcW w:w="6799" w:type="dxa"/>
                  <w:gridSpan w:val="3"/>
                </w:tcPr>
                <w:p w14:paraId="28E9D8EF" w14:textId="708C62CE" w:rsidR="00C1543D" w:rsidRDefault="00C1543D" w:rsidP="00C1543D">
                  <w:pPr>
                    <w:rPr>
                      <w:rFonts w:ascii="Garamond" w:hAnsi="Garamond" w:cs="Tahoma"/>
                      <w:b/>
                      <w:bCs/>
                      <w:lang w:val="es-ES"/>
                    </w:rPr>
                  </w:pPr>
                  <w:r>
                    <w:rPr>
                      <w:rFonts w:ascii="Garamond" w:hAnsi="Garamond" w:cs="Tahoma"/>
                      <w:b/>
                      <w:bCs/>
                      <w:lang w:val="es-ES"/>
                    </w:rPr>
                    <w:t>Primera Mesa</w:t>
                  </w:r>
                </w:p>
              </w:tc>
            </w:tr>
          </w:tbl>
          <w:p w14:paraId="5010AD20" w14:textId="5037E06D" w:rsidR="00280643" w:rsidRDefault="00280643" w:rsidP="2E3D8E59">
            <w:pPr>
              <w:autoSpaceDE w:val="0"/>
              <w:autoSpaceDN w:val="0"/>
              <w:adjustRightInd w:val="0"/>
              <w:jc w:val="both"/>
              <w:rPr>
                <w:rFonts w:ascii="Garamond" w:hAnsi="Garamond" w:cs="Tahoma"/>
                <w:b/>
                <w:bCs/>
                <w:lang w:val="es-ES"/>
              </w:rPr>
            </w:pPr>
          </w:p>
          <w:p w14:paraId="0AA99B81" w14:textId="27BF588A" w:rsidR="00C1543D" w:rsidRDefault="00C1543D" w:rsidP="2E3D8E59">
            <w:pPr>
              <w:autoSpaceDE w:val="0"/>
              <w:autoSpaceDN w:val="0"/>
              <w:adjustRightInd w:val="0"/>
              <w:jc w:val="both"/>
              <w:rPr>
                <w:rFonts w:ascii="Garamond" w:hAnsi="Garamond" w:cs="Tahoma"/>
                <w:b/>
                <w:bCs/>
                <w:lang w:val="es-ES"/>
              </w:rPr>
            </w:pPr>
          </w:p>
          <w:p w14:paraId="72B47435" w14:textId="0FDAF970" w:rsidR="00C1543D" w:rsidRDefault="00C1543D" w:rsidP="2E3D8E59">
            <w:pPr>
              <w:autoSpaceDE w:val="0"/>
              <w:autoSpaceDN w:val="0"/>
              <w:adjustRightInd w:val="0"/>
              <w:jc w:val="both"/>
              <w:rPr>
                <w:rFonts w:ascii="Garamond" w:hAnsi="Garamond" w:cs="Tahoma"/>
                <w:b/>
                <w:bCs/>
                <w:lang w:val="es-ES"/>
              </w:rPr>
            </w:pPr>
          </w:p>
          <w:p w14:paraId="5E9FEB9E" w14:textId="77777777" w:rsidR="00C1543D" w:rsidRDefault="00C1543D" w:rsidP="2E3D8E59">
            <w:pPr>
              <w:autoSpaceDE w:val="0"/>
              <w:autoSpaceDN w:val="0"/>
              <w:adjustRightInd w:val="0"/>
              <w:jc w:val="both"/>
              <w:rPr>
                <w:rFonts w:ascii="Garamond" w:hAnsi="Garamond" w:cs="Tahoma"/>
                <w:b/>
                <w:bCs/>
                <w:lang w:val="es-ES"/>
              </w:rPr>
            </w:pPr>
          </w:p>
          <w:p w14:paraId="4F97043D" w14:textId="24B198B3" w:rsidR="00280643" w:rsidRPr="00280643" w:rsidRDefault="00280643" w:rsidP="46B4888A">
            <w:pPr>
              <w:autoSpaceDE w:val="0"/>
              <w:autoSpaceDN w:val="0"/>
              <w:adjustRightInd w:val="0"/>
              <w:jc w:val="both"/>
              <w:rPr>
                <w:rFonts w:ascii="Garamond" w:hAnsi="Garamond" w:cs="Tahoma"/>
                <w:b/>
                <w:lang w:val="es-ES"/>
              </w:rPr>
            </w:pPr>
            <w:r w:rsidRPr="00280643">
              <w:rPr>
                <w:rFonts w:ascii="Garamond" w:hAnsi="Garamond"/>
                <w:b/>
                <w:lang w:val="es-ES"/>
              </w:rPr>
              <w:t>Constructor Local 1</w:t>
            </w:r>
          </w:p>
          <w:p w14:paraId="07CB4045" w14:textId="76BAAE9D" w:rsidR="46B4888A" w:rsidRDefault="46B4888A" w:rsidP="46B4888A">
            <w:pPr>
              <w:jc w:val="both"/>
              <w:rPr>
                <w:rFonts w:ascii="Garamond" w:hAnsi="Garamond" w:cs="Tahoma"/>
                <w:b/>
                <w:bCs/>
                <w:lang w:val="es-ES"/>
              </w:rPr>
            </w:pPr>
          </w:p>
          <w:tbl>
            <w:tblPr>
              <w:tblStyle w:val="Tablaconcuadrcula"/>
              <w:tblW w:w="0" w:type="auto"/>
              <w:tblLook w:val="06A0" w:firstRow="1" w:lastRow="0" w:firstColumn="1" w:lastColumn="0" w:noHBand="1" w:noVBand="1"/>
            </w:tblPr>
            <w:tblGrid>
              <w:gridCol w:w="3464"/>
              <w:gridCol w:w="1509"/>
              <w:gridCol w:w="3341"/>
              <w:gridCol w:w="1809"/>
            </w:tblGrid>
            <w:tr w:rsidR="00D54848" w14:paraId="592C4723" w14:textId="77777777" w:rsidTr="006F08FC">
              <w:trPr>
                <w:trHeight w:val="300"/>
              </w:trPr>
              <w:tc>
                <w:tcPr>
                  <w:tcW w:w="3464" w:type="dxa"/>
                </w:tcPr>
                <w:p w14:paraId="6D5D85AB" w14:textId="77777777" w:rsidR="00D54848" w:rsidRDefault="00D54848" w:rsidP="00D54848">
                  <w:pPr>
                    <w:jc w:val="both"/>
                    <w:rPr>
                      <w:rFonts w:ascii="Garamond" w:hAnsi="Garamond" w:cs="Tahoma"/>
                      <w:b/>
                      <w:bCs/>
                      <w:lang w:val="es-ES"/>
                    </w:rPr>
                  </w:pPr>
                  <w:r w:rsidRPr="46B4888A">
                    <w:rPr>
                      <w:rFonts w:ascii="Garamond" w:hAnsi="Garamond" w:cs="Tahoma"/>
                      <w:b/>
                      <w:bCs/>
                      <w:lang w:val="es-ES"/>
                    </w:rPr>
                    <w:t>Nombre del constructor:</w:t>
                  </w:r>
                </w:p>
              </w:tc>
              <w:tc>
                <w:tcPr>
                  <w:tcW w:w="6659" w:type="dxa"/>
                  <w:gridSpan w:val="3"/>
                </w:tcPr>
                <w:p w14:paraId="37DDF5D2" w14:textId="6534E585" w:rsidR="00D54848" w:rsidRDefault="00675C3C" w:rsidP="00D54848">
                  <w:pPr>
                    <w:rPr>
                      <w:rFonts w:ascii="Garamond" w:hAnsi="Garamond" w:cs="Tahoma"/>
                      <w:b/>
                      <w:bCs/>
                      <w:lang w:val="es-ES"/>
                    </w:rPr>
                  </w:pPr>
                  <w:r>
                    <w:rPr>
                      <w:rFonts w:ascii="Garamond" w:hAnsi="Garamond" w:cs="Tahoma"/>
                      <w:b/>
                      <w:bCs/>
                      <w:lang w:val="es-ES"/>
                    </w:rPr>
                    <w:t>María de Mar Jaramillo</w:t>
                  </w:r>
                </w:p>
              </w:tc>
            </w:tr>
            <w:tr w:rsidR="00D54848" w14:paraId="357D82CE" w14:textId="77777777" w:rsidTr="006F08FC">
              <w:trPr>
                <w:trHeight w:val="495"/>
              </w:trPr>
              <w:tc>
                <w:tcPr>
                  <w:tcW w:w="3464" w:type="dxa"/>
                </w:tcPr>
                <w:p w14:paraId="12B1FF5B" w14:textId="77777777" w:rsidR="00D54848" w:rsidRDefault="00D54848" w:rsidP="00D54848">
                  <w:pPr>
                    <w:jc w:val="both"/>
                    <w:rPr>
                      <w:rFonts w:ascii="Garamond" w:hAnsi="Garamond" w:cs="Tahoma"/>
                      <w:b/>
                      <w:bCs/>
                      <w:lang w:val="es-ES"/>
                    </w:rPr>
                  </w:pPr>
                  <w:r w:rsidRPr="46B4888A">
                    <w:rPr>
                      <w:rFonts w:ascii="Garamond" w:hAnsi="Garamond" w:cs="Tahoma"/>
                      <w:b/>
                      <w:bCs/>
                      <w:lang w:val="es-ES"/>
                    </w:rPr>
                    <w:t>Teléfono de contacto del constructor:</w:t>
                  </w:r>
                </w:p>
              </w:tc>
              <w:tc>
                <w:tcPr>
                  <w:tcW w:w="6659" w:type="dxa"/>
                  <w:gridSpan w:val="3"/>
                </w:tcPr>
                <w:p w14:paraId="519E0047" w14:textId="5E026C75" w:rsidR="00D54848" w:rsidRDefault="00FE4974" w:rsidP="00D54848">
                  <w:pPr>
                    <w:rPr>
                      <w:rFonts w:ascii="Garamond" w:hAnsi="Garamond" w:cs="Tahoma"/>
                      <w:b/>
                      <w:bCs/>
                      <w:lang w:val="es-ES"/>
                    </w:rPr>
                  </w:pPr>
                  <w:r>
                    <w:rPr>
                      <w:rFonts w:ascii="Garamond" w:hAnsi="Garamond" w:cs="Tahoma"/>
                      <w:b/>
                      <w:bCs/>
                      <w:lang w:val="es-ES"/>
                    </w:rPr>
                    <w:t>30</w:t>
                  </w:r>
                  <w:r w:rsidR="00675C3C">
                    <w:rPr>
                      <w:rFonts w:ascii="Garamond" w:hAnsi="Garamond" w:cs="Tahoma"/>
                      <w:b/>
                      <w:bCs/>
                      <w:lang w:val="es-ES"/>
                    </w:rPr>
                    <w:t>08802576</w:t>
                  </w:r>
                </w:p>
              </w:tc>
            </w:tr>
            <w:tr w:rsidR="00D54848" w14:paraId="73DEDDC1" w14:textId="77777777" w:rsidTr="006F08FC">
              <w:trPr>
                <w:trHeight w:val="495"/>
              </w:trPr>
              <w:tc>
                <w:tcPr>
                  <w:tcW w:w="3464" w:type="dxa"/>
                </w:tcPr>
                <w:p w14:paraId="2B0FD89A" w14:textId="77777777" w:rsidR="00D54848" w:rsidRPr="46B4888A" w:rsidRDefault="00D54848" w:rsidP="00D54848">
                  <w:pPr>
                    <w:jc w:val="both"/>
                    <w:rPr>
                      <w:rFonts w:ascii="Garamond" w:hAnsi="Garamond" w:cs="Tahoma"/>
                      <w:b/>
                      <w:bCs/>
                      <w:lang w:val="es-ES"/>
                    </w:rPr>
                  </w:pPr>
                  <w:r>
                    <w:rPr>
                      <w:rFonts w:ascii="Garamond" w:hAnsi="Garamond" w:cs="Tahoma"/>
                      <w:b/>
                      <w:bCs/>
                      <w:lang w:val="es-ES"/>
                    </w:rPr>
                    <w:t>Teléfono de contacto alternativo</w:t>
                  </w:r>
                </w:p>
              </w:tc>
              <w:tc>
                <w:tcPr>
                  <w:tcW w:w="6659" w:type="dxa"/>
                  <w:gridSpan w:val="3"/>
                </w:tcPr>
                <w:p w14:paraId="19F55587" w14:textId="65F36638" w:rsidR="00D54848" w:rsidRDefault="00FE4974" w:rsidP="00D54848">
                  <w:pPr>
                    <w:rPr>
                      <w:rFonts w:ascii="Garamond" w:hAnsi="Garamond" w:cs="Tahoma"/>
                      <w:b/>
                      <w:bCs/>
                      <w:lang w:val="es-ES"/>
                    </w:rPr>
                  </w:pPr>
                  <w:r>
                    <w:rPr>
                      <w:rFonts w:ascii="Garamond" w:hAnsi="Garamond" w:cs="Tahoma"/>
                      <w:b/>
                      <w:bCs/>
                      <w:lang w:val="es-ES"/>
                    </w:rPr>
                    <w:t>N/A</w:t>
                  </w:r>
                </w:p>
              </w:tc>
            </w:tr>
            <w:tr w:rsidR="00D54848" w14:paraId="64E9B7B9" w14:textId="77777777" w:rsidTr="006F08FC">
              <w:trPr>
                <w:trHeight w:val="300"/>
              </w:trPr>
              <w:tc>
                <w:tcPr>
                  <w:tcW w:w="3464" w:type="dxa"/>
                </w:tcPr>
                <w:p w14:paraId="47EE1A6B" w14:textId="77777777" w:rsidR="00D54848" w:rsidRDefault="00D54848" w:rsidP="00D54848">
                  <w:pPr>
                    <w:jc w:val="both"/>
                    <w:rPr>
                      <w:rFonts w:ascii="Garamond" w:hAnsi="Garamond" w:cs="Tahoma"/>
                      <w:b/>
                      <w:bCs/>
                      <w:lang w:val="es-ES"/>
                    </w:rPr>
                  </w:pPr>
                  <w:r w:rsidRPr="46B4888A">
                    <w:rPr>
                      <w:rFonts w:ascii="Garamond" w:hAnsi="Garamond" w:cs="Tahoma"/>
                      <w:b/>
                      <w:bCs/>
                      <w:lang w:val="es-ES"/>
                    </w:rPr>
                    <w:t>Correo de contacto del constructor:</w:t>
                  </w:r>
                </w:p>
              </w:tc>
              <w:tc>
                <w:tcPr>
                  <w:tcW w:w="6659" w:type="dxa"/>
                  <w:gridSpan w:val="3"/>
                </w:tcPr>
                <w:p w14:paraId="14784487" w14:textId="06D93119" w:rsidR="00D54848" w:rsidRPr="00FE4974" w:rsidRDefault="00675C3C" w:rsidP="00D54848">
                  <w:pPr>
                    <w:rPr>
                      <w:rFonts w:ascii="Garamond" w:hAnsi="Garamond" w:cs="Tahoma"/>
                      <w:b/>
                      <w:bCs/>
                      <w:lang w:val="es-ES"/>
                    </w:rPr>
                  </w:pPr>
                  <w:r>
                    <w:rPr>
                      <w:rStyle w:val="aupe"/>
                    </w:rPr>
                    <w:t>Mardemar02</w:t>
                  </w:r>
                  <w:r w:rsidR="00FE4974" w:rsidRPr="00FE4974">
                    <w:rPr>
                      <w:rStyle w:val="aupe"/>
                      <w:rFonts w:ascii="Garamond" w:hAnsi="Garamond"/>
                      <w:b/>
                    </w:rPr>
                    <w:t>@gmail.com</w:t>
                  </w:r>
                </w:p>
              </w:tc>
            </w:tr>
            <w:tr w:rsidR="00D54848" w14:paraId="2AB0F995" w14:textId="77777777" w:rsidTr="006F08FC">
              <w:trPr>
                <w:trHeight w:val="300"/>
              </w:trPr>
              <w:tc>
                <w:tcPr>
                  <w:tcW w:w="3464" w:type="dxa"/>
                </w:tcPr>
                <w:p w14:paraId="753A1563" w14:textId="77777777" w:rsidR="00D54848" w:rsidRPr="46B4888A" w:rsidRDefault="00D54848" w:rsidP="00D54848">
                  <w:pPr>
                    <w:jc w:val="both"/>
                    <w:rPr>
                      <w:rFonts w:ascii="Garamond" w:hAnsi="Garamond" w:cs="Tahoma"/>
                      <w:b/>
                      <w:bCs/>
                      <w:lang w:val="es-ES"/>
                    </w:rPr>
                  </w:pPr>
                  <w:r>
                    <w:rPr>
                      <w:rFonts w:ascii="Garamond" w:hAnsi="Garamond" w:cs="Tahoma"/>
                      <w:b/>
                      <w:bCs/>
                      <w:lang w:val="es-ES"/>
                    </w:rPr>
                    <w:t>Correo de contacto alternativo:</w:t>
                  </w:r>
                </w:p>
              </w:tc>
              <w:tc>
                <w:tcPr>
                  <w:tcW w:w="6659" w:type="dxa"/>
                  <w:gridSpan w:val="3"/>
                </w:tcPr>
                <w:p w14:paraId="5053675B" w14:textId="41827EB8" w:rsidR="00D54848" w:rsidRDefault="00FE4974" w:rsidP="00D54848">
                  <w:pPr>
                    <w:rPr>
                      <w:rFonts w:ascii="Garamond" w:hAnsi="Garamond" w:cs="Tahoma"/>
                      <w:b/>
                      <w:bCs/>
                      <w:lang w:val="es-ES"/>
                    </w:rPr>
                  </w:pPr>
                  <w:r>
                    <w:rPr>
                      <w:rFonts w:ascii="Garamond" w:hAnsi="Garamond" w:cs="Tahoma"/>
                      <w:b/>
                      <w:bCs/>
                      <w:lang w:val="es-ES"/>
                    </w:rPr>
                    <w:t>N/A</w:t>
                  </w:r>
                </w:p>
              </w:tc>
            </w:tr>
            <w:tr w:rsidR="00D54848" w14:paraId="6D76971F" w14:textId="77777777" w:rsidTr="006F08FC">
              <w:trPr>
                <w:trHeight w:val="300"/>
              </w:trPr>
              <w:tc>
                <w:tcPr>
                  <w:tcW w:w="3464" w:type="dxa"/>
                </w:tcPr>
                <w:p w14:paraId="626395B4" w14:textId="77777777" w:rsidR="00D54848" w:rsidRDefault="00D54848" w:rsidP="00D54848">
                  <w:pPr>
                    <w:jc w:val="both"/>
                    <w:rPr>
                      <w:rFonts w:ascii="Garamond" w:hAnsi="Garamond" w:cs="Tahoma"/>
                      <w:b/>
                      <w:bCs/>
                      <w:lang w:val="es-ES"/>
                    </w:rPr>
                  </w:pPr>
                  <w:r>
                    <w:rPr>
                      <w:rFonts w:ascii="Garamond" w:hAnsi="Garamond" w:cs="Tahoma"/>
                      <w:b/>
                      <w:bCs/>
                      <w:lang w:val="es-ES"/>
                    </w:rPr>
                    <w:t xml:space="preserve">La iniciativa se presentó de forma individual </w:t>
                  </w:r>
                </w:p>
              </w:tc>
              <w:tc>
                <w:tcPr>
                  <w:tcW w:w="1509" w:type="dxa"/>
                </w:tcPr>
                <w:p w14:paraId="21730CA9" w14:textId="46443083" w:rsidR="00D54848" w:rsidRDefault="00D54848" w:rsidP="00D54848">
                  <w:pPr>
                    <w:rPr>
                      <w:rFonts w:ascii="Garamond" w:hAnsi="Garamond" w:cs="Tahoma"/>
                      <w:b/>
                      <w:bCs/>
                      <w:lang w:val="es-ES"/>
                    </w:rPr>
                  </w:pPr>
                  <w:r>
                    <w:rPr>
                      <w:rFonts w:ascii="Garamond" w:hAnsi="Garamond" w:cs="Tahoma"/>
                      <w:b/>
                      <w:bCs/>
                      <w:lang w:val="es-ES"/>
                    </w:rPr>
                    <w:t>SI __   NO_</w:t>
                  </w:r>
                  <w:r w:rsidR="00FE4974">
                    <w:rPr>
                      <w:rFonts w:ascii="Garamond" w:hAnsi="Garamond" w:cs="Tahoma"/>
                      <w:b/>
                      <w:bCs/>
                      <w:lang w:val="es-ES"/>
                    </w:rPr>
                    <w:t>x</w:t>
                  </w:r>
                  <w:r>
                    <w:rPr>
                      <w:rFonts w:ascii="Garamond" w:hAnsi="Garamond" w:cs="Tahoma"/>
                      <w:b/>
                      <w:bCs/>
                      <w:lang w:val="es-ES"/>
                    </w:rPr>
                    <w:t xml:space="preserve">_ </w:t>
                  </w:r>
                </w:p>
              </w:tc>
              <w:tc>
                <w:tcPr>
                  <w:tcW w:w="3341" w:type="dxa"/>
                </w:tcPr>
                <w:p w14:paraId="55B962F2" w14:textId="77777777" w:rsidR="00D54848" w:rsidRDefault="00D54848" w:rsidP="00D54848">
                  <w:pPr>
                    <w:rPr>
                      <w:rFonts w:ascii="Garamond" w:hAnsi="Garamond" w:cs="Tahoma"/>
                      <w:b/>
                      <w:bCs/>
                      <w:lang w:val="es-ES"/>
                    </w:rPr>
                  </w:pPr>
                  <w:r>
                    <w:rPr>
                      <w:rFonts w:ascii="Garamond" w:hAnsi="Garamond" w:cs="Tahoma"/>
                      <w:b/>
                      <w:bCs/>
                      <w:lang w:val="es-ES"/>
                    </w:rPr>
                    <w:t xml:space="preserve">La iniciativa se presentó por parte </w:t>
                  </w:r>
                </w:p>
                <w:p w14:paraId="4415B68E" w14:textId="77777777" w:rsidR="00D54848" w:rsidRDefault="00D54848" w:rsidP="00D54848">
                  <w:pPr>
                    <w:rPr>
                      <w:rFonts w:ascii="Garamond" w:hAnsi="Garamond" w:cs="Tahoma"/>
                      <w:b/>
                      <w:bCs/>
                      <w:lang w:val="es-ES"/>
                    </w:rPr>
                  </w:pPr>
                  <w:r>
                    <w:rPr>
                      <w:rFonts w:ascii="Garamond" w:hAnsi="Garamond" w:cs="Tahoma"/>
                      <w:b/>
                      <w:bCs/>
                      <w:lang w:val="es-ES"/>
                    </w:rPr>
                    <w:t xml:space="preserve">de alguna instancia de participación </w:t>
                  </w:r>
                </w:p>
              </w:tc>
              <w:tc>
                <w:tcPr>
                  <w:tcW w:w="1809" w:type="dxa"/>
                </w:tcPr>
                <w:p w14:paraId="10093ADC" w14:textId="40AA8034" w:rsidR="00D54848" w:rsidRDefault="00D54848" w:rsidP="00D54848">
                  <w:pPr>
                    <w:rPr>
                      <w:rFonts w:ascii="Garamond" w:hAnsi="Garamond" w:cs="Tahoma"/>
                      <w:b/>
                      <w:bCs/>
                      <w:lang w:val="es-ES"/>
                    </w:rPr>
                  </w:pPr>
                  <w:r>
                    <w:rPr>
                      <w:rFonts w:ascii="Garamond" w:hAnsi="Garamond" w:cs="Tahoma"/>
                      <w:b/>
                      <w:bCs/>
                      <w:lang w:val="es-ES"/>
                    </w:rPr>
                    <w:t>SI __   NO_</w:t>
                  </w:r>
                  <w:r w:rsidR="00FE4974">
                    <w:rPr>
                      <w:rFonts w:ascii="Garamond" w:hAnsi="Garamond" w:cs="Tahoma"/>
                      <w:b/>
                      <w:bCs/>
                      <w:lang w:val="es-ES"/>
                    </w:rPr>
                    <w:t>x</w:t>
                  </w:r>
                  <w:r>
                    <w:rPr>
                      <w:rFonts w:ascii="Garamond" w:hAnsi="Garamond" w:cs="Tahoma"/>
                      <w:b/>
                      <w:bCs/>
                      <w:lang w:val="es-ES"/>
                    </w:rPr>
                    <w:t xml:space="preserve">_ </w:t>
                  </w:r>
                </w:p>
                <w:p w14:paraId="4D23B228" w14:textId="77777777" w:rsidR="00D54848" w:rsidRDefault="00D54848" w:rsidP="00D54848">
                  <w:pPr>
                    <w:rPr>
                      <w:rFonts w:ascii="Garamond" w:hAnsi="Garamond" w:cs="Tahoma"/>
                      <w:b/>
                      <w:bCs/>
                      <w:lang w:val="es-ES"/>
                    </w:rPr>
                  </w:pPr>
                </w:p>
              </w:tc>
            </w:tr>
            <w:tr w:rsidR="00D54848" w14:paraId="3F9B8A22" w14:textId="77777777" w:rsidTr="006F08FC">
              <w:trPr>
                <w:trHeight w:val="300"/>
              </w:trPr>
              <w:tc>
                <w:tcPr>
                  <w:tcW w:w="3464" w:type="dxa"/>
                </w:tcPr>
                <w:p w14:paraId="7990845B" w14:textId="77777777" w:rsidR="00D54848" w:rsidRDefault="00D54848" w:rsidP="00D54848">
                  <w:pPr>
                    <w:jc w:val="both"/>
                    <w:rPr>
                      <w:rFonts w:ascii="Garamond" w:hAnsi="Garamond" w:cs="Tahoma"/>
                      <w:b/>
                      <w:bCs/>
                      <w:lang w:val="es-ES"/>
                    </w:rPr>
                  </w:pPr>
                  <w:r>
                    <w:rPr>
                      <w:rFonts w:ascii="Garamond" w:hAnsi="Garamond" w:cs="Tahoma"/>
                      <w:b/>
                      <w:bCs/>
                      <w:lang w:val="es-ES"/>
                    </w:rPr>
                    <w:t>Fue una iniciativa en el marco de un dialogo general</w:t>
                  </w:r>
                </w:p>
              </w:tc>
              <w:tc>
                <w:tcPr>
                  <w:tcW w:w="1509" w:type="dxa"/>
                </w:tcPr>
                <w:p w14:paraId="3832A041" w14:textId="6682BD71" w:rsidR="00D54848" w:rsidRDefault="00D54848" w:rsidP="00D54848">
                  <w:pPr>
                    <w:rPr>
                      <w:rFonts w:ascii="Garamond" w:hAnsi="Garamond" w:cs="Tahoma"/>
                      <w:b/>
                      <w:bCs/>
                      <w:lang w:val="es-ES"/>
                    </w:rPr>
                  </w:pPr>
                  <w:r>
                    <w:rPr>
                      <w:rFonts w:ascii="Garamond" w:hAnsi="Garamond" w:cs="Tahoma"/>
                      <w:b/>
                      <w:bCs/>
                      <w:lang w:val="es-ES"/>
                    </w:rPr>
                    <w:t>SI __   NO_</w:t>
                  </w:r>
                  <w:r w:rsidR="00FE4974">
                    <w:rPr>
                      <w:rFonts w:ascii="Garamond" w:hAnsi="Garamond" w:cs="Tahoma"/>
                      <w:b/>
                      <w:bCs/>
                      <w:lang w:val="es-ES"/>
                    </w:rPr>
                    <w:t>x</w:t>
                  </w:r>
                  <w:r>
                    <w:rPr>
                      <w:rFonts w:ascii="Garamond" w:hAnsi="Garamond" w:cs="Tahoma"/>
                      <w:b/>
                      <w:bCs/>
                      <w:lang w:val="es-ES"/>
                    </w:rPr>
                    <w:t>_</w:t>
                  </w:r>
                </w:p>
              </w:tc>
              <w:tc>
                <w:tcPr>
                  <w:tcW w:w="3341" w:type="dxa"/>
                </w:tcPr>
                <w:p w14:paraId="093AA792" w14:textId="2ACF1C70" w:rsidR="00D54848" w:rsidRDefault="00D54848" w:rsidP="00D54848">
                  <w:pPr>
                    <w:rPr>
                      <w:rFonts w:ascii="Garamond" w:hAnsi="Garamond" w:cs="Tahoma"/>
                      <w:b/>
                      <w:bCs/>
                      <w:lang w:val="es-ES"/>
                    </w:rPr>
                  </w:pPr>
                  <w:r>
                    <w:rPr>
                      <w:rFonts w:ascii="Garamond" w:hAnsi="Garamond" w:cs="Tahoma"/>
                      <w:b/>
                      <w:bCs/>
                      <w:lang w:val="es-ES"/>
                    </w:rPr>
                    <w:t xml:space="preserve">Fue una iniciativa en el marco de un dialogo diferencial, ¿Cuál? </w:t>
                  </w:r>
                  <w:r w:rsidR="00FE4974">
                    <w:rPr>
                      <w:rFonts w:ascii="Garamond" w:hAnsi="Garamond" w:cs="Tahoma"/>
                      <w:b/>
                      <w:bCs/>
                      <w:lang w:val="es-ES"/>
                    </w:rPr>
                    <w:t>LGBTIQ+</w:t>
                  </w:r>
                </w:p>
              </w:tc>
              <w:tc>
                <w:tcPr>
                  <w:tcW w:w="1809" w:type="dxa"/>
                </w:tcPr>
                <w:p w14:paraId="2A3B4A3B" w14:textId="4105D8FF" w:rsidR="00D54848" w:rsidRDefault="00D54848" w:rsidP="00D54848">
                  <w:pPr>
                    <w:rPr>
                      <w:rFonts w:ascii="Garamond" w:hAnsi="Garamond" w:cs="Tahoma"/>
                      <w:b/>
                      <w:bCs/>
                      <w:lang w:val="es-ES"/>
                    </w:rPr>
                  </w:pPr>
                  <w:r>
                    <w:rPr>
                      <w:rFonts w:ascii="Garamond" w:hAnsi="Garamond" w:cs="Tahoma"/>
                      <w:b/>
                      <w:bCs/>
                      <w:lang w:val="es-ES"/>
                    </w:rPr>
                    <w:t>SI _</w:t>
                  </w:r>
                  <w:r w:rsidR="00FE4974">
                    <w:rPr>
                      <w:rFonts w:ascii="Garamond" w:hAnsi="Garamond" w:cs="Tahoma"/>
                      <w:b/>
                      <w:bCs/>
                      <w:lang w:val="es-ES"/>
                    </w:rPr>
                    <w:t>x</w:t>
                  </w:r>
                  <w:r>
                    <w:rPr>
                      <w:rFonts w:ascii="Garamond" w:hAnsi="Garamond" w:cs="Tahoma"/>
                      <w:b/>
                      <w:bCs/>
                      <w:lang w:val="es-ES"/>
                    </w:rPr>
                    <w:t>_   NO__</w:t>
                  </w:r>
                </w:p>
              </w:tc>
            </w:tr>
          </w:tbl>
          <w:p w14:paraId="238601FE" w14:textId="77777777" w:rsidR="006843B1" w:rsidRDefault="006843B1" w:rsidP="00215B45">
            <w:pPr>
              <w:autoSpaceDE w:val="0"/>
              <w:autoSpaceDN w:val="0"/>
              <w:adjustRightInd w:val="0"/>
              <w:jc w:val="both"/>
              <w:rPr>
                <w:rFonts w:ascii="Garamond" w:hAnsi="Garamond" w:cs="Tahoma"/>
                <w:b/>
                <w:lang w:val="es-ES"/>
              </w:rPr>
            </w:pPr>
          </w:p>
          <w:p w14:paraId="2F31525B" w14:textId="77777777" w:rsidR="00280643" w:rsidRDefault="00280643" w:rsidP="00215B45">
            <w:pPr>
              <w:autoSpaceDE w:val="0"/>
              <w:autoSpaceDN w:val="0"/>
              <w:adjustRightInd w:val="0"/>
              <w:jc w:val="both"/>
              <w:rPr>
                <w:rFonts w:ascii="Garamond" w:hAnsi="Garamond" w:cs="Tahoma"/>
                <w:b/>
                <w:lang w:val="es-ES"/>
              </w:rPr>
            </w:pPr>
          </w:p>
          <w:p w14:paraId="47DDA3B6" w14:textId="19F8ED3D" w:rsidR="00280643" w:rsidRPr="00280643" w:rsidRDefault="00280643" w:rsidP="00280643">
            <w:pPr>
              <w:autoSpaceDE w:val="0"/>
              <w:autoSpaceDN w:val="0"/>
              <w:adjustRightInd w:val="0"/>
              <w:jc w:val="both"/>
              <w:rPr>
                <w:rFonts w:ascii="Garamond" w:hAnsi="Garamond" w:cs="Tahoma"/>
                <w:b/>
                <w:lang w:val="es-ES"/>
              </w:rPr>
            </w:pPr>
            <w:r w:rsidRPr="00280643">
              <w:rPr>
                <w:rFonts w:ascii="Garamond" w:hAnsi="Garamond"/>
                <w:b/>
                <w:lang w:val="es-ES"/>
              </w:rPr>
              <w:t xml:space="preserve">Constructor Local </w:t>
            </w:r>
            <w:r>
              <w:rPr>
                <w:rFonts w:ascii="Garamond" w:hAnsi="Garamond"/>
                <w:b/>
                <w:lang w:val="es-ES"/>
              </w:rPr>
              <w:t xml:space="preserve">2: </w:t>
            </w:r>
          </w:p>
          <w:p w14:paraId="1CDE5157" w14:textId="77777777" w:rsidR="00280643" w:rsidRDefault="00280643" w:rsidP="00280643">
            <w:pPr>
              <w:jc w:val="both"/>
              <w:rPr>
                <w:rFonts w:ascii="Garamond" w:hAnsi="Garamond" w:cs="Tahoma"/>
                <w:b/>
                <w:bCs/>
                <w:lang w:val="es-ES"/>
              </w:rPr>
            </w:pPr>
          </w:p>
          <w:tbl>
            <w:tblPr>
              <w:tblStyle w:val="Tablaconcuadrcula"/>
              <w:tblW w:w="0" w:type="auto"/>
              <w:tblLook w:val="06A0" w:firstRow="1" w:lastRow="0" w:firstColumn="1" w:lastColumn="0" w:noHBand="1" w:noVBand="1"/>
            </w:tblPr>
            <w:tblGrid>
              <w:gridCol w:w="3464"/>
              <w:gridCol w:w="1509"/>
              <w:gridCol w:w="3341"/>
              <w:gridCol w:w="1809"/>
            </w:tblGrid>
            <w:tr w:rsidR="00D54848" w14:paraId="73CF18E1" w14:textId="77777777" w:rsidTr="006F08FC">
              <w:trPr>
                <w:trHeight w:val="300"/>
              </w:trPr>
              <w:tc>
                <w:tcPr>
                  <w:tcW w:w="3464" w:type="dxa"/>
                </w:tcPr>
                <w:p w14:paraId="4B6B354C" w14:textId="77777777" w:rsidR="00D54848" w:rsidRDefault="00D54848" w:rsidP="00D54848">
                  <w:pPr>
                    <w:jc w:val="both"/>
                    <w:rPr>
                      <w:rFonts w:ascii="Garamond" w:hAnsi="Garamond" w:cs="Tahoma"/>
                      <w:b/>
                      <w:bCs/>
                      <w:lang w:val="es-ES"/>
                    </w:rPr>
                  </w:pPr>
                  <w:r w:rsidRPr="46B4888A">
                    <w:rPr>
                      <w:rFonts w:ascii="Garamond" w:hAnsi="Garamond" w:cs="Tahoma"/>
                      <w:b/>
                      <w:bCs/>
                      <w:lang w:val="es-ES"/>
                    </w:rPr>
                    <w:t>Nombre del constructor:</w:t>
                  </w:r>
                </w:p>
              </w:tc>
              <w:tc>
                <w:tcPr>
                  <w:tcW w:w="6659" w:type="dxa"/>
                  <w:gridSpan w:val="3"/>
                </w:tcPr>
                <w:p w14:paraId="6AE87B4D" w14:textId="51ED9015" w:rsidR="00D54848" w:rsidRDefault="00675C3C" w:rsidP="00D54848">
                  <w:pPr>
                    <w:rPr>
                      <w:rFonts w:ascii="Garamond" w:hAnsi="Garamond" w:cs="Tahoma"/>
                      <w:b/>
                      <w:bCs/>
                      <w:lang w:val="es-ES"/>
                    </w:rPr>
                  </w:pPr>
                  <w:r>
                    <w:rPr>
                      <w:rFonts w:ascii="Garamond" w:hAnsi="Garamond" w:cs="Tahoma"/>
                      <w:b/>
                      <w:bCs/>
                      <w:lang w:val="es-ES"/>
                    </w:rPr>
                    <w:t>Santiago Zuluaga</w:t>
                  </w:r>
                </w:p>
              </w:tc>
            </w:tr>
            <w:tr w:rsidR="00D54848" w14:paraId="2C835A09" w14:textId="77777777" w:rsidTr="006F08FC">
              <w:trPr>
                <w:trHeight w:val="495"/>
              </w:trPr>
              <w:tc>
                <w:tcPr>
                  <w:tcW w:w="3464" w:type="dxa"/>
                </w:tcPr>
                <w:p w14:paraId="6AFA5CC2" w14:textId="77777777" w:rsidR="00D54848" w:rsidRDefault="00D54848" w:rsidP="00D54848">
                  <w:pPr>
                    <w:jc w:val="both"/>
                    <w:rPr>
                      <w:rFonts w:ascii="Garamond" w:hAnsi="Garamond" w:cs="Tahoma"/>
                      <w:b/>
                      <w:bCs/>
                      <w:lang w:val="es-ES"/>
                    </w:rPr>
                  </w:pPr>
                  <w:r w:rsidRPr="46B4888A">
                    <w:rPr>
                      <w:rFonts w:ascii="Garamond" w:hAnsi="Garamond" w:cs="Tahoma"/>
                      <w:b/>
                      <w:bCs/>
                      <w:lang w:val="es-ES"/>
                    </w:rPr>
                    <w:t>Teléfono de contacto del constructor:</w:t>
                  </w:r>
                </w:p>
              </w:tc>
              <w:tc>
                <w:tcPr>
                  <w:tcW w:w="6659" w:type="dxa"/>
                  <w:gridSpan w:val="3"/>
                </w:tcPr>
                <w:p w14:paraId="21C56368" w14:textId="0EB040BB" w:rsidR="00D54848" w:rsidRDefault="005D271D" w:rsidP="00D54848">
                  <w:pPr>
                    <w:rPr>
                      <w:rFonts w:ascii="Garamond" w:hAnsi="Garamond" w:cs="Tahoma"/>
                      <w:b/>
                      <w:bCs/>
                      <w:lang w:val="es-ES"/>
                    </w:rPr>
                  </w:pPr>
                  <w:r w:rsidRPr="005D271D">
                    <w:rPr>
                      <w:rFonts w:ascii="Garamond" w:hAnsi="Garamond" w:cs="Tahoma"/>
                      <w:b/>
                      <w:bCs/>
                      <w:lang w:val="es-ES"/>
                    </w:rPr>
                    <w:t>3</w:t>
                  </w:r>
                  <w:r w:rsidR="00675C3C">
                    <w:rPr>
                      <w:rFonts w:ascii="Garamond" w:hAnsi="Garamond" w:cs="Tahoma"/>
                      <w:b/>
                      <w:bCs/>
                      <w:lang w:val="es-ES"/>
                    </w:rPr>
                    <w:t>214268659</w:t>
                  </w:r>
                </w:p>
              </w:tc>
            </w:tr>
            <w:tr w:rsidR="00D54848" w14:paraId="3BE2D2A4" w14:textId="77777777" w:rsidTr="006F08FC">
              <w:trPr>
                <w:trHeight w:val="495"/>
              </w:trPr>
              <w:tc>
                <w:tcPr>
                  <w:tcW w:w="3464" w:type="dxa"/>
                </w:tcPr>
                <w:p w14:paraId="4621C929" w14:textId="77777777" w:rsidR="00D54848" w:rsidRPr="46B4888A" w:rsidRDefault="00D54848" w:rsidP="00D54848">
                  <w:pPr>
                    <w:jc w:val="both"/>
                    <w:rPr>
                      <w:rFonts w:ascii="Garamond" w:hAnsi="Garamond" w:cs="Tahoma"/>
                      <w:b/>
                      <w:bCs/>
                      <w:lang w:val="es-ES"/>
                    </w:rPr>
                  </w:pPr>
                  <w:r>
                    <w:rPr>
                      <w:rFonts w:ascii="Garamond" w:hAnsi="Garamond" w:cs="Tahoma"/>
                      <w:b/>
                      <w:bCs/>
                      <w:lang w:val="es-ES"/>
                    </w:rPr>
                    <w:t>Teléfono de contacto alternativo</w:t>
                  </w:r>
                </w:p>
              </w:tc>
              <w:tc>
                <w:tcPr>
                  <w:tcW w:w="6659" w:type="dxa"/>
                  <w:gridSpan w:val="3"/>
                </w:tcPr>
                <w:p w14:paraId="192F0516" w14:textId="2F37E054" w:rsidR="00D54848" w:rsidRDefault="005D271D" w:rsidP="00D54848">
                  <w:pPr>
                    <w:rPr>
                      <w:rFonts w:ascii="Garamond" w:hAnsi="Garamond" w:cs="Tahoma"/>
                      <w:b/>
                      <w:bCs/>
                      <w:lang w:val="es-ES"/>
                    </w:rPr>
                  </w:pPr>
                  <w:r>
                    <w:rPr>
                      <w:rFonts w:ascii="Garamond" w:hAnsi="Garamond" w:cs="Tahoma"/>
                      <w:b/>
                      <w:bCs/>
                      <w:lang w:val="es-ES"/>
                    </w:rPr>
                    <w:t>N/A</w:t>
                  </w:r>
                </w:p>
              </w:tc>
            </w:tr>
            <w:tr w:rsidR="00D54848" w14:paraId="070623D4" w14:textId="77777777" w:rsidTr="006F08FC">
              <w:trPr>
                <w:trHeight w:val="300"/>
              </w:trPr>
              <w:tc>
                <w:tcPr>
                  <w:tcW w:w="3464" w:type="dxa"/>
                </w:tcPr>
                <w:p w14:paraId="07B7B985" w14:textId="77777777" w:rsidR="00D54848" w:rsidRDefault="00D54848" w:rsidP="00D54848">
                  <w:pPr>
                    <w:jc w:val="both"/>
                    <w:rPr>
                      <w:rFonts w:ascii="Garamond" w:hAnsi="Garamond" w:cs="Tahoma"/>
                      <w:b/>
                      <w:bCs/>
                      <w:lang w:val="es-ES"/>
                    </w:rPr>
                  </w:pPr>
                  <w:r w:rsidRPr="46B4888A">
                    <w:rPr>
                      <w:rFonts w:ascii="Garamond" w:hAnsi="Garamond" w:cs="Tahoma"/>
                      <w:b/>
                      <w:bCs/>
                      <w:lang w:val="es-ES"/>
                    </w:rPr>
                    <w:t>Correo de contacto del constructor:</w:t>
                  </w:r>
                </w:p>
              </w:tc>
              <w:tc>
                <w:tcPr>
                  <w:tcW w:w="6659" w:type="dxa"/>
                  <w:gridSpan w:val="3"/>
                </w:tcPr>
                <w:p w14:paraId="2E54D1EC" w14:textId="519682DF" w:rsidR="00D54848" w:rsidRDefault="00675C3C" w:rsidP="00D54848">
                  <w:pPr>
                    <w:rPr>
                      <w:rFonts w:ascii="Garamond" w:hAnsi="Garamond" w:cs="Tahoma"/>
                      <w:b/>
                      <w:bCs/>
                      <w:lang w:val="es-ES"/>
                    </w:rPr>
                  </w:pPr>
                  <w:r>
                    <w:rPr>
                      <w:rFonts w:ascii="Garamond" w:hAnsi="Garamond" w:cs="Tahoma"/>
                      <w:b/>
                      <w:bCs/>
                      <w:lang w:val="es-ES"/>
                    </w:rPr>
                    <w:t>Santizuro@gmail.com</w:t>
                  </w:r>
                </w:p>
              </w:tc>
            </w:tr>
            <w:tr w:rsidR="00D54848" w14:paraId="2E0CA872" w14:textId="77777777" w:rsidTr="006F08FC">
              <w:trPr>
                <w:trHeight w:val="300"/>
              </w:trPr>
              <w:tc>
                <w:tcPr>
                  <w:tcW w:w="3464" w:type="dxa"/>
                </w:tcPr>
                <w:p w14:paraId="11992E5F" w14:textId="77777777" w:rsidR="00D54848" w:rsidRPr="46B4888A" w:rsidRDefault="00D54848" w:rsidP="00D54848">
                  <w:pPr>
                    <w:jc w:val="both"/>
                    <w:rPr>
                      <w:rFonts w:ascii="Garamond" w:hAnsi="Garamond" w:cs="Tahoma"/>
                      <w:b/>
                      <w:bCs/>
                      <w:lang w:val="es-ES"/>
                    </w:rPr>
                  </w:pPr>
                  <w:r>
                    <w:rPr>
                      <w:rFonts w:ascii="Garamond" w:hAnsi="Garamond" w:cs="Tahoma"/>
                      <w:b/>
                      <w:bCs/>
                      <w:lang w:val="es-ES"/>
                    </w:rPr>
                    <w:t>Correo de contacto alternativo:</w:t>
                  </w:r>
                </w:p>
              </w:tc>
              <w:tc>
                <w:tcPr>
                  <w:tcW w:w="6659" w:type="dxa"/>
                  <w:gridSpan w:val="3"/>
                </w:tcPr>
                <w:p w14:paraId="3C94A863" w14:textId="77777777" w:rsidR="00D54848" w:rsidRDefault="00D54848" w:rsidP="00D54848">
                  <w:pPr>
                    <w:rPr>
                      <w:rFonts w:ascii="Garamond" w:hAnsi="Garamond" w:cs="Tahoma"/>
                      <w:b/>
                      <w:bCs/>
                      <w:lang w:val="es-ES"/>
                    </w:rPr>
                  </w:pPr>
                </w:p>
              </w:tc>
            </w:tr>
            <w:tr w:rsidR="00D54848" w14:paraId="57265A11" w14:textId="77777777" w:rsidTr="006F08FC">
              <w:trPr>
                <w:trHeight w:val="300"/>
              </w:trPr>
              <w:tc>
                <w:tcPr>
                  <w:tcW w:w="3464" w:type="dxa"/>
                </w:tcPr>
                <w:p w14:paraId="36A6E605" w14:textId="77777777" w:rsidR="00D54848" w:rsidRDefault="00D54848" w:rsidP="00D54848">
                  <w:pPr>
                    <w:jc w:val="both"/>
                    <w:rPr>
                      <w:rFonts w:ascii="Garamond" w:hAnsi="Garamond" w:cs="Tahoma"/>
                      <w:b/>
                      <w:bCs/>
                      <w:lang w:val="es-ES"/>
                    </w:rPr>
                  </w:pPr>
                  <w:r>
                    <w:rPr>
                      <w:rFonts w:ascii="Garamond" w:hAnsi="Garamond" w:cs="Tahoma"/>
                      <w:b/>
                      <w:bCs/>
                      <w:lang w:val="es-ES"/>
                    </w:rPr>
                    <w:t xml:space="preserve">La iniciativa se presentó de forma individual </w:t>
                  </w:r>
                </w:p>
              </w:tc>
              <w:tc>
                <w:tcPr>
                  <w:tcW w:w="1509" w:type="dxa"/>
                </w:tcPr>
                <w:p w14:paraId="3BD32808" w14:textId="5139ED2A" w:rsidR="00D54848" w:rsidRDefault="00D54848" w:rsidP="00D54848">
                  <w:pPr>
                    <w:rPr>
                      <w:rFonts w:ascii="Garamond" w:hAnsi="Garamond" w:cs="Tahoma"/>
                      <w:b/>
                      <w:bCs/>
                      <w:lang w:val="es-ES"/>
                    </w:rPr>
                  </w:pPr>
                  <w:r>
                    <w:rPr>
                      <w:rFonts w:ascii="Garamond" w:hAnsi="Garamond" w:cs="Tahoma"/>
                      <w:b/>
                      <w:bCs/>
                      <w:lang w:val="es-ES"/>
                    </w:rPr>
                    <w:t>SI _</w:t>
                  </w:r>
                  <w:r w:rsidR="005D271D">
                    <w:rPr>
                      <w:rFonts w:ascii="Garamond" w:hAnsi="Garamond" w:cs="Tahoma"/>
                      <w:b/>
                      <w:bCs/>
                      <w:lang w:val="es-ES"/>
                    </w:rPr>
                    <w:t>X</w:t>
                  </w:r>
                  <w:r>
                    <w:rPr>
                      <w:rFonts w:ascii="Garamond" w:hAnsi="Garamond" w:cs="Tahoma"/>
                      <w:b/>
                      <w:bCs/>
                      <w:lang w:val="es-ES"/>
                    </w:rPr>
                    <w:t xml:space="preserve">_   NO__ </w:t>
                  </w:r>
                </w:p>
              </w:tc>
              <w:tc>
                <w:tcPr>
                  <w:tcW w:w="3341" w:type="dxa"/>
                </w:tcPr>
                <w:p w14:paraId="2EB3890F" w14:textId="77777777" w:rsidR="00D54848" w:rsidRDefault="00D54848" w:rsidP="00D54848">
                  <w:pPr>
                    <w:rPr>
                      <w:rFonts w:ascii="Garamond" w:hAnsi="Garamond" w:cs="Tahoma"/>
                      <w:b/>
                      <w:bCs/>
                      <w:lang w:val="es-ES"/>
                    </w:rPr>
                  </w:pPr>
                  <w:r>
                    <w:rPr>
                      <w:rFonts w:ascii="Garamond" w:hAnsi="Garamond" w:cs="Tahoma"/>
                      <w:b/>
                      <w:bCs/>
                      <w:lang w:val="es-ES"/>
                    </w:rPr>
                    <w:t xml:space="preserve">La iniciativa se presentó por parte </w:t>
                  </w:r>
                </w:p>
                <w:p w14:paraId="389DC93C" w14:textId="77777777" w:rsidR="00D54848" w:rsidRDefault="00D54848" w:rsidP="00D54848">
                  <w:pPr>
                    <w:rPr>
                      <w:rFonts w:ascii="Garamond" w:hAnsi="Garamond" w:cs="Tahoma"/>
                      <w:b/>
                      <w:bCs/>
                      <w:lang w:val="es-ES"/>
                    </w:rPr>
                  </w:pPr>
                  <w:r>
                    <w:rPr>
                      <w:rFonts w:ascii="Garamond" w:hAnsi="Garamond" w:cs="Tahoma"/>
                      <w:b/>
                      <w:bCs/>
                      <w:lang w:val="es-ES"/>
                    </w:rPr>
                    <w:t xml:space="preserve">de alguna instancia de participación </w:t>
                  </w:r>
                </w:p>
              </w:tc>
              <w:tc>
                <w:tcPr>
                  <w:tcW w:w="1809" w:type="dxa"/>
                </w:tcPr>
                <w:p w14:paraId="183DD2E6" w14:textId="49216B2F" w:rsidR="00D54848" w:rsidRDefault="00D54848" w:rsidP="00D54848">
                  <w:pPr>
                    <w:rPr>
                      <w:rFonts w:ascii="Garamond" w:hAnsi="Garamond" w:cs="Tahoma"/>
                      <w:b/>
                      <w:bCs/>
                      <w:lang w:val="es-ES"/>
                    </w:rPr>
                  </w:pPr>
                  <w:r>
                    <w:rPr>
                      <w:rFonts w:ascii="Garamond" w:hAnsi="Garamond" w:cs="Tahoma"/>
                      <w:b/>
                      <w:bCs/>
                      <w:lang w:val="es-ES"/>
                    </w:rPr>
                    <w:t>SI __   NO_</w:t>
                  </w:r>
                  <w:r w:rsidR="00675C3C">
                    <w:rPr>
                      <w:rFonts w:ascii="Garamond" w:hAnsi="Garamond" w:cs="Tahoma"/>
                      <w:b/>
                      <w:bCs/>
                      <w:lang w:val="es-ES"/>
                    </w:rPr>
                    <w:t>X</w:t>
                  </w:r>
                  <w:r>
                    <w:rPr>
                      <w:rFonts w:ascii="Garamond" w:hAnsi="Garamond" w:cs="Tahoma"/>
                      <w:b/>
                      <w:bCs/>
                      <w:lang w:val="es-ES"/>
                    </w:rPr>
                    <w:t xml:space="preserve">_ </w:t>
                  </w:r>
                </w:p>
                <w:p w14:paraId="16D07BB4" w14:textId="77777777" w:rsidR="00D54848" w:rsidRDefault="00D54848" w:rsidP="00D54848">
                  <w:pPr>
                    <w:rPr>
                      <w:rFonts w:ascii="Garamond" w:hAnsi="Garamond" w:cs="Tahoma"/>
                      <w:b/>
                      <w:bCs/>
                      <w:lang w:val="es-ES"/>
                    </w:rPr>
                  </w:pPr>
                </w:p>
              </w:tc>
            </w:tr>
            <w:tr w:rsidR="00D54848" w14:paraId="2AEA2DAA" w14:textId="77777777" w:rsidTr="006F08FC">
              <w:trPr>
                <w:trHeight w:val="300"/>
              </w:trPr>
              <w:tc>
                <w:tcPr>
                  <w:tcW w:w="3464" w:type="dxa"/>
                </w:tcPr>
                <w:p w14:paraId="755A286C" w14:textId="77777777" w:rsidR="00D54848" w:rsidRDefault="00D54848" w:rsidP="00D54848">
                  <w:pPr>
                    <w:jc w:val="both"/>
                    <w:rPr>
                      <w:rFonts w:ascii="Garamond" w:hAnsi="Garamond" w:cs="Tahoma"/>
                      <w:b/>
                      <w:bCs/>
                      <w:lang w:val="es-ES"/>
                    </w:rPr>
                  </w:pPr>
                  <w:r>
                    <w:rPr>
                      <w:rFonts w:ascii="Garamond" w:hAnsi="Garamond" w:cs="Tahoma"/>
                      <w:b/>
                      <w:bCs/>
                      <w:lang w:val="es-ES"/>
                    </w:rPr>
                    <w:t>Fue una iniciativa en el marco de un dialogo general</w:t>
                  </w:r>
                </w:p>
              </w:tc>
              <w:tc>
                <w:tcPr>
                  <w:tcW w:w="1509" w:type="dxa"/>
                </w:tcPr>
                <w:p w14:paraId="1ECDA6CE" w14:textId="4BB61AC2" w:rsidR="00D54848" w:rsidRDefault="00D54848" w:rsidP="00D54848">
                  <w:pPr>
                    <w:rPr>
                      <w:rFonts w:ascii="Garamond" w:hAnsi="Garamond" w:cs="Tahoma"/>
                      <w:b/>
                      <w:bCs/>
                      <w:lang w:val="es-ES"/>
                    </w:rPr>
                  </w:pPr>
                  <w:r>
                    <w:rPr>
                      <w:rFonts w:ascii="Garamond" w:hAnsi="Garamond" w:cs="Tahoma"/>
                      <w:b/>
                      <w:bCs/>
                      <w:lang w:val="es-ES"/>
                    </w:rPr>
                    <w:t>SI __  NO</w:t>
                  </w:r>
                  <w:r w:rsidR="005D271D">
                    <w:rPr>
                      <w:rFonts w:ascii="Garamond" w:hAnsi="Garamond" w:cs="Tahoma"/>
                      <w:b/>
                      <w:bCs/>
                      <w:lang w:val="es-ES"/>
                    </w:rPr>
                    <w:t xml:space="preserve"> </w:t>
                  </w:r>
                  <w:r w:rsidR="00675C3C">
                    <w:rPr>
                      <w:rFonts w:ascii="Garamond" w:hAnsi="Garamond" w:cs="Tahoma"/>
                      <w:b/>
                      <w:bCs/>
                      <w:lang w:val="es-ES"/>
                    </w:rPr>
                    <w:t>_X_</w:t>
                  </w:r>
                </w:p>
              </w:tc>
              <w:tc>
                <w:tcPr>
                  <w:tcW w:w="3341" w:type="dxa"/>
                </w:tcPr>
                <w:p w14:paraId="5284F225" w14:textId="77777777" w:rsidR="00D54848" w:rsidRDefault="00D54848" w:rsidP="00D54848">
                  <w:pPr>
                    <w:rPr>
                      <w:rFonts w:ascii="Garamond" w:hAnsi="Garamond" w:cs="Tahoma"/>
                      <w:b/>
                      <w:bCs/>
                      <w:lang w:val="es-ES"/>
                    </w:rPr>
                  </w:pPr>
                  <w:r>
                    <w:rPr>
                      <w:rFonts w:ascii="Garamond" w:hAnsi="Garamond" w:cs="Tahoma"/>
                      <w:b/>
                      <w:bCs/>
                      <w:lang w:val="es-ES"/>
                    </w:rPr>
                    <w:t xml:space="preserve">Fue una iniciativa en el marco de un dialogo diferencial, ¿Cuál? </w:t>
                  </w:r>
                </w:p>
              </w:tc>
              <w:tc>
                <w:tcPr>
                  <w:tcW w:w="1809" w:type="dxa"/>
                </w:tcPr>
                <w:p w14:paraId="514A4FF4" w14:textId="364C3435" w:rsidR="00D54848" w:rsidRDefault="00D54848" w:rsidP="00D54848">
                  <w:pPr>
                    <w:rPr>
                      <w:rFonts w:ascii="Garamond" w:hAnsi="Garamond" w:cs="Tahoma"/>
                      <w:b/>
                      <w:bCs/>
                      <w:lang w:val="es-ES"/>
                    </w:rPr>
                  </w:pPr>
                  <w:r>
                    <w:rPr>
                      <w:rFonts w:ascii="Garamond" w:hAnsi="Garamond" w:cs="Tahoma"/>
                      <w:b/>
                      <w:bCs/>
                      <w:lang w:val="es-ES"/>
                    </w:rPr>
                    <w:t>SI _</w:t>
                  </w:r>
                  <w:r w:rsidR="005D271D">
                    <w:rPr>
                      <w:rFonts w:ascii="Garamond" w:hAnsi="Garamond" w:cs="Tahoma"/>
                      <w:b/>
                      <w:bCs/>
                      <w:lang w:val="es-ES"/>
                    </w:rPr>
                    <w:t>X</w:t>
                  </w:r>
                  <w:r>
                    <w:rPr>
                      <w:rFonts w:ascii="Garamond" w:hAnsi="Garamond" w:cs="Tahoma"/>
                      <w:b/>
                      <w:bCs/>
                      <w:lang w:val="es-ES"/>
                    </w:rPr>
                    <w:t>_   NO__</w:t>
                  </w:r>
                </w:p>
              </w:tc>
            </w:tr>
          </w:tbl>
          <w:p w14:paraId="07A7B529" w14:textId="0C6DAA0D" w:rsidR="00280643" w:rsidRDefault="00280643" w:rsidP="00215B45">
            <w:pPr>
              <w:autoSpaceDE w:val="0"/>
              <w:autoSpaceDN w:val="0"/>
              <w:adjustRightInd w:val="0"/>
              <w:jc w:val="both"/>
              <w:rPr>
                <w:rFonts w:ascii="Garamond" w:hAnsi="Garamond" w:cs="Tahoma"/>
                <w:b/>
                <w:lang w:val="es-ES"/>
              </w:rPr>
            </w:pPr>
          </w:p>
          <w:p w14:paraId="66215DC8" w14:textId="3C439ABE" w:rsidR="00D54848" w:rsidRPr="00D54848" w:rsidRDefault="00D54848" w:rsidP="00215B45">
            <w:pPr>
              <w:autoSpaceDE w:val="0"/>
              <w:autoSpaceDN w:val="0"/>
              <w:adjustRightInd w:val="0"/>
              <w:jc w:val="both"/>
              <w:rPr>
                <w:rFonts w:ascii="Garamond" w:hAnsi="Garamond" w:cs="Tahoma"/>
                <w:lang w:val="es-ES"/>
              </w:rPr>
            </w:pPr>
            <w:r>
              <w:rPr>
                <w:rFonts w:ascii="Garamond" w:hAnsi="Garamond" w:cs="Tahoma"/>
                <w:b/>
                <w:lang w:val="es-ES"/>
              </w:rPr>
              <w:t xml:space="preserve">Nota 1: </w:t>
            </w:r>
            <w:r w:rsidRPr="00D54848">
              <w:rPr>
                <w:rFonts w:ascii="Garamond" w:hAnsi="Garamond" w:cs="Tahoma"/>
              </w:rPr>
              <w:t>Para las iniciativas que cuenten con un único constructor, diligencie únicamente el primer cuadro y proceda a eliminar el segundo.</w:t>
            </w:r>
          </w:p>
          <w:p w14:paraId="0CCE851E" w14:textId="77777777" w:rsidR="00D54848" w:rsidRDefault="00D54848" w:rsidP="00215B45">
            <w:pPr>
              <w:autoSpaceDE w:val="0"/>
              <w:autoSpaceDN w:val="0"/>
              <w:adjustRightInd w:val="0"/>
              <w:jc w:val="both"/>
              <w:rPr>
                <w:rFonts w:ascii="Garamond" w:hAnsi="Garamond" w:cs="Tahoma"/>
                <w:b/>
                <w:lang w:val="es-ES"/>
              </w:rPr>
            </w:pPr>
          </w:p>
          <w:p w14:paraId="575D2AAE" w14:textId="38907894" w:rsidR="009520BE" w:rsidRPr="008135E2" w:rsidRDefault="00594F79" w:rsidP="008D2673">
            <w:pPr>
              <w:autoSpaceDE w:val="0"/>
              <w:autoSpaceDN w:val="0"/>
              <w:adjustRightInd w:val="0"/>
              <w:jc w:val="both"/>
              <w:rPr>
                <w:rFonts w:ascii="Garamond" w:hAnsi="Garamond" w:cs="Tahoma"/>
                <w:b/>
                <w:lang w:val="es-ES"/>
              </w:rPr>
            </w:pPr>
            <w:r>
              <w:rPr>
                <w:rFonts w:ascii="Garamond" w:hAnsi="Garamond" w:cs="Tahoma"/>
                <w:b/>
                <w:lang w:val="es-ES"/>
              </w:rPr>
              <w:t>Nota</w:t>
            </w:r>
            <w:r w:rsidR="008D2673">
              <w:rPr>
                <w:rFonts w:ascii="Garamond" w:hAnsi="Garamond" w:cs="Tahoma"/>
                <w:b/>
                <w:lang w:val="es-ES"/>
              </w:rPr>
              <w:t xml:space="preserve"> </w:t>
            </w:r>
            <w:r w:rsidR="00D54848">
              <w:rPr>
                <w:rFonts w:ascii="Garamond" w:hAnsi="Garamond" w:cs="Tahoma"/>
                <w:b/>
                <w:lang w:val="es-ES"/>
              </w:rPr>
              <w:t>2</w:t>
            </w:r>
            <w:r>
              <w:rPr>
                <w:rFonts w:ascii="Garamond" w:hAnsi="Garamond" w:cs="Tahoma"/>
                <w:b/>
                <w:lang w:val="es-ES"/>
              </w:rPr>
              <w:t>:</w:t>
            </w:r>
            <w:r w:rsidR="00E86B8D">
              <w:rPr>
                <w:rFonts w:ascii="Garamond" w:hAnsi="Garamond" w:cs="Tahoma"/>
                <w:b/>
                <w:lang w:val="es-ES"/>
              </w:rPr>
              <w:t xml:space="preserve"> </w:t>
            </w:r>
            <w:r w:rsidR="008D2673" w:rsidRPr="00E86B8D">
              <w:rPr>
                <w:rFonts w:ascii="Garamond" w:hAnsi="Garamond" w:cs="Tahoma"/>
                <w:bCs/>
                <w:lang w:val="es-CO"/>
              </w:rPr>
              <w:t>C</w:t>
            </w:r>
            <w:r w:rsidR="008D2673" w:rsidRPr="008D2673">
              <w:rPr>
                <w:rFonts w:ascii="Garamond" w:hAnsi="Garamond" w:cs="Tahoma"/>
                <w:bCs/>
                <w:lang w:val="es-CO"/>
              </w:rPr>
              <w:t>on respecto a su rol como ejecutor de la iniciativa de Presupuestos Participativos, le informamos que, en caso de que usted decida ceder la representación y no continuar ejerciendo como Constructor Local, es indispensable formalizar este cambio ante la entidad.</w:t>
            </w:r>
            <w:r w:rsidR="008135E2">
              <w:rPr>
                <w:rFonts w:ascii="Garamond" w:hAnsi="Garamond" w:cs="Tahoma"/>
                <w:bCs/>
                <w:lang w:val="es-CO"/>
              </w:rPr>
              <w:t xml:space="preserve"> </w:t>
            </w:r>
            <w:r w:rsidR="008D2673" w:rsidRPr="008D2673">
              <w:rPr>
                <w:rFonts w:ascii="Garamond" w:hAnsi="Garamond" w:cs="Tahoma"/>
                <w:bCs/>
                <w:lang w:val="es-CO"/>
              </w:rPr>
              <w:t xml:space="preserve">Para ello, deberá radicar un oficio formal en el </w:t>
            </w:r>
            <w:r w:rsidR="008D2673" w:rsidRPr="008D2673">
              <w:rPr>
                <w:rFonts w:ascii="Garamond" w:hAnsi="Garamond" w:cs="Tahoma"/>
                <w:b/>
                <w:lang w:val="es-CO"/>
              </w:rPr>
              <w:t>Centro de Documentación e Información (CDI) de la Alcaldía Local de Suba</w:t>
            </w:r>
            <w:r w:rsidR="008D2673" w:rsidRPr="008D2673">
              <w:rPr>
                <w:rFonts w:ascii="Garamond" w:hAnsi="Garamond" w:cs="Tahoma"/>
                <w:bCs/>
                <w:lang w:val="es-CO"/>
              </w:rPr>
              <w:t xml:space="preserve">. </w:t>
            </w:r>
            <w:hyperlink r:id="rId11" w:history="1">
              <w:r w:rsidR="00245D37" w:rsidRPr="00D328A1">
                <w:rPr>
                  <w:rStyle w:val="Hipervnculo"/>
                  <w:rFonts w:ascii="Garamond" w:hAnsi="Garamond" w:cs="Tahoma"/>
                  <w:bCs/>
                  <w:lang w:val="es-CO"/>
                </w:rPr>
                <w:t>cdi.suba@gobiernobogota.gov.co</w:t>
              </w:r>
            </w:hyperlink>
            <w:r w:rsidR="00245D37">
              <w:rPr>
                <w:rFonts w:ascii="Garamond" w:hAnsi="Garamond" w:cs="Tahoma"/>
                <w:bCs/>
                <w:lang w:val="es-CO"/>
              </w:rPr>
              <w:t xml:space="preserve"> </w:t>
            </w:r>
          </w:p>
          <w:p w14:paraId="757D57E9" w14:textId="77777777" w:rsidR="009520BE" w:rsidRDefault="009520BE" w:rsidP="008D2673">
            <w:pPr>
              <w:autoSpaceDE w:val="0"/>
              <w:autoSpaceDN w:val="0"/>
              <w:adjustRightInd w:val="0"/>
              <w:jc w:val="both"/>
              <w:rPr>
                <w:rFonts w:ascii="Garamond" w:hAnsi="Garamond" w:cs="Tahoma"/>
                <w:bCs/>
                <w:lang w:val="es-CO"/>
              </w:rPr>
            </w:pPr>
          </w:p>
          <w:p w14:paraId="5CA7A515" w14:textId="2C3B2EC0" w:rsidR="008D2673" w:rsidRPr="00E86B8D" w:rsidRDefault="008D2673" w:rsidP="008D2673">
            <w:pPr>
              <w:autoSpaceDE w:val="0"/>
              <w:autoSpaceDN w:val="0"/>
              <w:adjustRightInd w:val="0"/>
              <w:jc w:val="both"/>
              <w:rPr>
                <w:rFonts w:ascii="Garamond" w:hAnsi="Garamond" w:cs="Tahoma"/>
                <w:bCs/>
                <w:lang w:val="es-CO"/>
              </w:rPr>
            </w:pPr>
            <w:r w:rsidRPr="008D2673">
              <w:rPr>
                <w:rFonts w:ascii="Garamond" w:hAnsi="Garamond" w:cs="Tahoma"/>
                <w:bCs/>
                <w:lang w:val="es-CO"/>
              </w:rPr>
              <w:t>Dicho documento debe contener explícitamente:</w:t>
            </w:r>
          </w:p>
          <w:p w14:paraId="51E84791" w14:textId="77777777" w:rsidR="008D2673" w:rsidRPr="008D2673" w:rsidRDefault="008D2673" w:rsidP="008D2673">
            <w:pPr>
              <w:autoSpaceDE w:val="0"/>
              <w:autoSpaceDN w:val="0"/>
              <w:adjustRightInd w:val="0"/>
              <w:jc w:val="both"/>
              <w:rPr>
                <w:rFonts w:ascii="Garamond" w:hAnsi="Garamond" w:cs="Tahoma"/>
                <w:bCs/>
                <w:lang w:val="es-CO"/>
              </w:rPr>
            </w:pPr>
          </w:p>
          <w:p w14:paraId="26750646" w14:textId="0624D683" w:rsidR="008D2673" w:rsidRPr="008D2673" w:rsidRDefault="008D2673" w:rsidP="008D2673">
            <w:pPr>
              <w:numPr>
                <w:ilvl w:val="0"/>
                <w:numId w:val="37"/>
              </w:numPr>
              <w:autoSpaceDE w:val="0"/>
              <w:autoSpaceDN w:val="0"/>
              <w:adjustRightInd w:val="0"/>
              <w:jc w:val="both"/>
              <w:rPr>
                <w:rFonts w:ascii="Garamond" w:hAnsi="Garamond" w:cs="Tahoma"/>
                <w:bCs/>
                <w:lang w:val="es-CO"/>
              </w:rPr>
            </w:pPr>
            <w:r w:rsidRPr="008D2673">
              <w:rPr>
                <w:rFonts w:ascii="Garamond" w:hAnsi="Garamond" w:cs="Tahoma"/>
                <w:bCs/>
                <w:lang w:val="es-CO"/>
              </w:rPr>
              <w:lastRenderedPageBreak/>
              <w:t>Su manifestación de que ya no asumirá el rol de Constructor Local</w:t>
            </w:r>
            <w:r w:rsidR="00245D37">
              <w:rPr>
                <w:rFonts w:ascii="Garamond" w:hAnsi="Garamond" w:cs="Tahoma"/>
                <w:bCs/>
                <w:lang w:val="es-CO"/>
              </w:rPr>
              <w:t xml:space="preserve"> y/o Constructora Local</w:t>
            </w:r>
            <w:r w:rsidRPr="008D2673">
              <w:rPr>
                <w:rFonts w:ascii="Garamond" w:hAnsi="Garamond" w:cs="Tahoma"/>
                <w:bCs/>
                <w:lang w:val="es-CO"/>
              </w:rPr>
              <w:t>.</w:t>
            </w:r>
          </w:p>
          <w:p w14:paraId="727E77A1" w14:textId="77777777" w:rsidR="008D2673" w:rsidRPr="008D2673" w:rsidRDefault="008D2673" w:rsidP="008D2673">
            <w:pPr>
              <w:numPr>
                <w:ilvl w:val="0"/>
                <w:numId w:val="37"/>
              </w:numPr>
              <w:autoSpaceDE w:val="0"/>
              <w:autoSpaceDN w:val="0"/>
              <w:adjustRightInd w:val="0"/>
              <w:jc w:val="both"/>
              <w:rPr>
                <w:rFonts w:ascii="Garamond" w:hAnsi="Garamond" w:cs="Tahoma"/>
                <w:bCs/>
                <w:lang w:val="es-CO"/>
              </w:rPr>
            </w:pPr>
            <w:r w:rsidRPr="008D2673">
              <w:rPr>
                <w:rFonts w:ascii="Garamond" w:hAnsi="Garamond" w:cs="Tahoma"/>
                <w:bCs/>
                <w:lang w:val="es-CO"/>
              </w:rPr>
              <w:t>La indicación clara de la persona que asumirá el rol en su lugar (nombre completo, número de documento y datos de contacto).</w:t>
            </w:r>
          </w:p>
          <w:p w14:paraId="78C05146" w14:textId="77777777" w:rsidR="008D2673" w:rsidRDefault="008D2673" w:rsidP="008D2673">
            <w:pPr>
              <w:numPr>
                <w:ilvl w:val="0"/>
                <w:numId w:val="37"/>
              </w:numPr>
              <w:autoSpaceDE w:val="0"/>
              <w:autoSpaceDN w:val="0"/>
              <w:adjustRightInd w:val="0"/>
              <w:jc w:val="both"/>
              <w:rPr>
                <w:rFonts w:ascii="Garamond" w:hAnsi="Garamond" w:cs="Tahoma"/>
                <w:b/>
                <w:lang w:val="es-CO"/>
              </w:rPr>
            </w:pPr>
            <w:r w:rsidRPr="008D2673">
              <w:rPr>
                <w:rFonts w:ascii="Garamond" w:hAnsi="Garamond" w:cs="Tahoma"/>
                <w:bCs/>
                <w:lang w:val="es-CO"/>
              </w:rPr>
              <w:t>Firma de quien cede el rol y de quien lo acepta.</w:t>
            </w:r>
          </w:p>
          <w:p w14:paraId="6F33AAB1" w14:textId="77777777" w:rsidR="00E86B8D" w:rsidRDefault="00E86B8D" w:rsidP="00E86B8D">
            <w:pPr>
              <w:autoSpaceDE w:val="0"/>
              <w:autoSpaceDN w:val="0"/>
              <w:adjustRightInd w:val="0"/>
              <w:jc w:val="both"/>
              <w:rPr>
                <w:rFonts w:ascii="Garamond" w:hAnsi="Garamond" w:cs="Tahoma"/>
                <w:b/>
                <w:lang w:val="es-CO"/>
              </w:rPr>
            </w:pPr>
          </w:p>
          <w:p w14:paraId="1D1C94F3" w14:textId="327B95A8" w:rsidR="00E86B8D" w:rsidRDefault="00E86B8D" w:rsidP="00E86B8D">
            <w:pPr>
              <w:autoSpaceDE w:val="0"/>
              <w:autoSpaceDN w:val="0"/>
              <w:adjustRightInd w:val="0"/>
              <w:jc w:val="both"/>
              <w:rPr>
                <w:rFonts w:ascii="Garamond" w:hAnsi="Garamond" w:cs="Tahoma"/>
                <w:bCs/>
              </w:rPr>
            </w:pPr>
            <w:r w:rsidRPr="00E86B8D">
              <w:rPr>
                <w:rFonts w:ascii="Garamond" w:hAnsi="Garamond" w:cs="Tahoma"/>
                <w:bCs/>
              </w:rPr>
              <w:t>Asimismo, le solicitamos remitir una copia digital del oficio radicado al correo electrónico</w:t>
            </w:r>
            <w:r w:rsidRPr="00E86B8D">
              <w:rPr>
                <w:rFonts w:ascii="Garamond" w:hAnsi="Garamond" w:cs="Tahoma"/>
                <w:b/>
              </w:rPr>
              <w:t xml:space="preserve"> </w:t>
            </w:r>
            <w:hyperlink r:id="rId12" w:history="1">
              <w:r w:rsidRPr="002B7594">
                <w:rPr>
                  <w:rStyle w:val="Hipervnculo"/>
                  <w:rFonts w:ascii="Garamond" w:hAnsi="Garamond" w:cs="Tahoma"/>
                  <w:b/>
                </w:rPr>
                <w:t>participación.suba@gobiernobogota.gov.co</w:t>
              </w:r>
            </w:hyperlink>
            <w:r w:rsidRPr="00E86B8D">
              <w:rPr>
                <w:rFonts w:ascii="Garamond" w:hAnsi="Garamond" w:cs="Tahoma"/>
                <w:b/>
              </w:rPr>
              <w:t xml:space="preserve">, </w:t>
            </w:r>
            <w:r w:rsidRPr="009520BE">
              <w:rPr>
                <w:rFonts w:ascii="Garamond" w:hAnsi="Garamond" w:cs="Tahoma"/>
              </w:rPr>
              <w:t>c</w:t>
            </w:r>
            <w:r w:rsidRPr="00E86B8D">
              <w:rPr>
                <w:rFonts w:ascii="Garamond" w:hAnsi="Garamond" w:cs="Tahoma"/>
                <w:bCs/>
              </w:rPr>
              <w:t>on el fin de que el equipo de participación pueda realizar el seguimiento correspondiente de manera oportuna.</w:t>
            </w:r>
          </w:p>
          <w:p w14:paraId="23C3E30A" w14:textId="77777777" w:rsidR="00E86B8D" w:rsidRDefault="00E86B8D" w:rsidP="00E86B8D">
            <w:pPr>
              <w:autoSpaceDE w:val="0"/>
              <w:autoSpaceDN w:val="0"/>
              <w:adjustRightInd w:val="0"/>
              <w:jc w:val="both"/>
              <w:rPr>
                <w:rFonts w:ascii="Garamond" w:hAnsi="Garamond" w:cs="Tahoma"/>
                <w:bCs/>
              </w:rPr>
            </w:pPr>
          </w:p>
          <w:p w14:paraId="1BDC3E16" w14:textId="69975D38" w:rsidR="00E86B8D" w:rsidRDefault="00E86B8D" w:rsidP="2E3D8E59">
            <w:pPr>
              <w:autoSpaceDE w:val="0"/>
              <w:autoSpaceDN w:val="0"/>
              <w:adjustRightInd w:val="0"/>
              <w:jc w:val="both"/>
              <w:rPr>
                <w:rFonts w:ascii="Garamond" w:hAnsi="Garamond" w:cs="Tahoma"/>
              </w:rPr>
            </w:pPr>
            <w:r w:rsidRPr="2E3D8E59">
              <w:rPr>
                <w:rFonts w:ascii="Garamond" w:hAnsi="Garamond" w:cs="Tahoma"/>
                <w:b/>
                <w:bCs/>
              </w:rPr>
              <w:t xml:space="preserve">Nota </w:t>
            </w:r>
            <w:r w:rsidR="17E27F87" w:rsidRPr="2E3D8E59">
              <w:rPr>
                <w:rFonts w:ascii="Garamond" w:hAnsi="Garamond" w:cs="Tahoma"/>
                <w:b/>
                <w:bCs/>
              </w:rPr>
              <w:t>3</w:t>
            </w:r>
            <w:r w:rsidRPr="2E3D8E59">
              <w:rPr>
                <w:rFonts w:ascii="Garamond" w:hAnsi="Garamond" w:cs="Tahoma"/>
                <w:b/>
                <w:bCs/>
              </w:rPr>
              <w:t xml:space="preserve">: Se recuerda a los constructores locales </w:t>
            </w:r>
            <w:r w:rsidRPr="2E3D8E59">
              <w:rPr>
                <w:rFonts w:ascii="Garamond" w:hAnsi="Garamond" w:cs="Tahoma"/>
              </w:rPr>
              <w:t xml:space="preserve">que, debido a la cantidad de temas técnicos y necesidades que surgen en el proceso, es probable que no se logren abarcar todas las necesidades que contienen las iniciativas en una sola reunión. Por ello, es indispensable su compromiso de asistir a las sesiones adicionales que surjan y sean necesarias para dar continuidad a la formulación y al ejercicio de implementación de su iniciativa. </w:t>
            </w:r>
          </w:p>
          <w:p w14:paraId="055BD7AB" w14:textId="77777777" w:rsidR="00E96D2E" w:rsidRDefault="00E96D2E" w:rsidP="00E86B8D">
            <w:pPr>
              <w:autoSpaceDE w:val="0"/>
              <w:autoSpaceDN w:val="0"/>
              <w:adjustRightInd w:val="0"/>
              <w:jc w:val="both"/>
              <w:rPr>
                <w:rFonts w:ascii="Garamond" w:hAnsi="Garamond" w:cs="Tahoma"/>
                <w:bCs/>
              </w:rPr>
            </w:pPr>
          </w:p>
          <w:p w14:paraId="492C2D5B" w14:textId="0DFC59F9" w:rsidR="00E96D2E" w:rsidRDefault="00E96D2E" w:rsidP="00E96D2E">
            <w:pPr>
              <w:autoSpaceDE w:val="0"/>
              <w:autoSpaceDN w:val="0"/>
              <w:adjustRightInd w:val="0"/>
              <w:jc w:val="both"/>
              <w:rPr>
                <w:rFonts w:ascii="Garamond" w:hAnsi="Garamond" w:cs="Tahoma"/>
                <w:bCs/>
                <w:lang w:val="es-CO"/>
              </w:rPr>
            </w:pPr>
            <w:r>
              <w:rPr>
                <w:rFonts w:ascii="Garamond" w:hAnsi="Garamond" w:cs="Tahoma"/>
                <w:b/>
                <w:bCs/>
                <w:lang w:val="es-CO"/>
              </w:rPr>
              <w:t>Frente a la c</w:t>
            </w:r>
            <w:r w:rsidRPr="00E96D2E">
              <w:rPr>
                <w:rFonts w:ascii="Garamond" w:hAnsi="Garamond" w:cs="Tahoma"/>
                <w:b/>
                <w:bCs/>
                <w:lang w:val="es-CO"/>
              </w:rPr>
              <w:t>ontinuidad del Proceso por Inasistencia:</w:t>
            </w:r>
            <w:r w:rsidRPr="00E96D2E">
              <w:rPr>
                <w:rFonts w:ascii="Garamond" w:hAnsi="Garamond" w:cs="Tahoma"/>
                <w:bCs/>
                <w:lang w:val="es-CO"/>
              </w:rPr>
              <w:t xml:space="preserve"> Se deja constancia expresa de que la participación activa del Constructor</w:t>
            </w:r>
            <w:r w:rsidR="00245D37">
              <w:rPr>
                <w:rFonts w:ascii="Garamond" w:hAnsi="Garamond" w:cs="Tahoma"/>
                <w:bCs/>
                <w:lang w:val="es-CO"/>
              </w:rPr>
              <w:t xml:space="preserve"> y/o Constructora</w:t>
            </w:r>
            <w:r w:rsidRPr="00E96D2E">
              <w:rPr>
                <w:rFonts w:ascii="Garamond" w:hAnsi="Garamond" w:cs="Tahoma"/>
                <w:bCs/>
                <w:lang w:val="es-CO"/>
              </w:rPr>
              <w:t xml:space="preserve"> Local es fundamental para el proceso. No obstante, con el fin de no afectar el cronograma de </w:t>
            </w:r>
            <w:r>
              <w:rPr>
                <w:rFonts w:ascii="Garamond" w:hAnsi="Garamond" w:cs="Tahoma"/>
                <w:bCs/>
                <w:lang w:val="es-CO"/>
              </w:rPr>
              <w:t xml:space="preserve">formulación y </w:t>
            </w:r>
            <w:r w:rsidRPr="00E96D2E">
              <w:rPr>
                <w:rFonts w:ascii="Garamond" w:hAnsi="Garamond" w:cs="Tahoma"/>
                <w:bCs/>
                <w:lang w:val="es-CO"/>
              </w:rPr>
              <w:t>ejecución, se establece que:</w:t>
            </w:r>
          </w:p>
          <w:p w14:paraId="1962B27C" w14:textId="77777777" w:rsidR="00E96D2E" w:rsidRPr="00E96D2E" w:rsidRDefault="00E96D2E" w:rsidP="00E96D2E">
            <w:pPr>
              <w:autoSpaceDE w:val="0"/>
              <w:autoSpaceDN w:val="0"/>
              <w:adjustRightInd w:val="0"/>
              <w:jc w:val="both"/>
              <w:rPr>
                <w:rFonts w:ascii="Garamond" w:hAnsi="Garamond" w:cs="Tahoma"/>
                <w:bCs/>
                <w:lang w:val="es-CO"/>
              </w:rPr>
            </w:pPr>
          </w:p>
          <w:p w14:paraId="1AE192AF" w14:textId="51900062" w:rsidR="00594F79" w:rsidRPr="00C743CB" w:rsidRDefault="00E96D2E" w:rsidP="00215B45">
            <w:pPr>
              <w:autoSpaceDE w:val="0"/>
              <w:autoSpaceDN w:val="0"/>
              <w:adjustRightInd w:val="0"/>
              <w:jc w:val="both"/>
              <w:rPr>
                <w:rFonts w:ascii="Garamond" w:hAnsi="Garamond" w:cs="Tahoma"/>
                <w:bCs/>
                <w:lang w:val="es-CO"/>
              </w:rPr>
            </w:pPr>
            <w:r w:rsidRPr="00E96D2E">
              <w:rPr>
                <w:rFonts w:ascii="Garamond" w:hAnsi="Garamond" w:cs="Tahoma"/>
                <w:bCs/>
                <w:lang w:val="es-CO"/>
              </w:rPr>
              <w:t xml:space="preserve">Si el Constructor Local </w:t>
            </w:r>
            <w:r w:rsidRPr="00E96D2E">
              <w:rPr>
                <w:rFonts w:ascii="Garamond" w:hAnsi="Garamond" w:cs="Tahoma"/>
                <w:b/>
                <w:bCs/>
                <w:lang w:val="es-CO"/>
              </w:rPr>
              <w:t xml:space="preserve">incurre en inasistencia a </w:t>
            </w:r>
            <w:r w:rsidR="008135E2">
              <w:rPr>
                <w:rFonts w:ascii="Garamond" w:hAnsi="Garamond" w:cs="Tahoma"/>
                <w:b/>
                <w:bCs/>
                <w:lang w:val="es-CO"/>
              </w:rPr>
              <w:t>dos</w:t>
            </w:r>
            <w:r w:rsidRPr="00E96D2E">
              <w:rPr>
                <w:rFonts w:ascii="Garamond" w:hAnsi="Garamond" w:cs="Tahoma"/>
                <w:b/>
                <w:bCs/>
                <w:lang w:val="es-CO"/>
              </w:rPr>
              <w:t xml:space="preserve"> (</w:t>
            </w:r>
            <w:r>
              <w:rPr>
                <w:rFonts w:ascii="Garamond" w:hAnsi="Garamond" w:cs="Tahoma"/>
                <w:b/>
                <w:bCs/>
                <w:lang w:val="es-CO"/>
              </w:rPr>
              <w:t>2</w:t>
            </w:r>
            <w:r w:rsidRPr="00E96D2E">
              <w:rPr>
                <w:rFonts w:ascii="Garamond" w:hAnsi="Garamond" w:cs="Tahoma"/>
                <w:b/>
                <w:bCs/>
                <w:lang w:val="es-CO"/>
              </w:rPr>
              <w:t>) mesas de trabajo convocadas</w:t>
            </w:r>
            <w:r w:rsidRPr="00E96D2E">
              <w:rPr>
                <w:rFonts w:ascii="Garamond" w:hAnsi="Garamond" w:cs="Tahoma"/>
                <w:bCs/>
                <w:lang w:val="es-CO"/>
              </w:rPr>
              <w:t xml:space="preserve"> (sean consecutivas o no) o </w:t>
            </w:r>
            <w:r w:rsidRPr="00E96D2E">
              <w:rPr>
                <w:rFonts w:ascii="Garamond" w:hAnsi="Garamond" w:cs="Tahoma"/>
                <w:b/>
                <w:bCs/>
                <w:lang w:val="es-CO"/>
              </w:rPr>
              <w:t>hace caso omiso a tres (3) requerimientos de comunicación</w:t>
            </w:r>
            <w:r>
              <w:rPr>
                <w:rFonts w:ascii="Garamond" w:hAnsi="Garamond" w:cs="Tahoma"/>
                <w:b/>
                <w:bCs/>
                <w:lang w:val="es-CO"/>
              </w:rPr>
              <w:t xml:space="preserve"> </w:t>
            </w:r>
            <w:r w:rsidRPr="00E96D2E">
              <w:rPr>
                <w:rFonts w:ascii="Garamond" w:hAnsi="Garamond" w:cs="Tahoma"/>
                <w:lang w:val="es-CO"/>
              </w:rPr>
              <w:t>(llamadas, correos electrónicos</w:t>
            </w:r>
            <w:r>
              <w:rPr>
                <w:rFonts w:ascii="Garamond" w:hAnsi="Garamond" w:cs="Tahoma"/>
                <w:lang w:val="es-CO"/>
              </w:rPr>
              <w:t>, mensajes de texto, entre otros mecanismos</w:t>
            </w:r>
            <w:r w:rsidRPr="00E96D2E">
              <w:rPr>
                <w:rFonts w:ascii="Garamond" w:hAnsi="Garamond" w:cs="Tahoma"/>
                <w:lang w:val="es-CO"/>
              </w:rPr>
              <w:t>)</w:t>
            </w:r>
            <w:r w:rsidRPr="00E96D2E">
              <w:rPr>
                <w:rFonts w:ascii="Garamond" w:hAnsi="Garamond" w:cs="Tahoma"/>
                <w:bCs/>
                <w:lang w:val="es-CO"/>
              </w:rPr>
              <w:t xml:space="preserve"> por parte de la entidad, la </w:t>
            </w:r>
            <w:r w:rsidRPr="00E96D2E">
              <w:rPr>
                <w:rFonts w:ascii="Garamond" w:hAnsi="Garamond" w:cs="Tahoma"/>
                <w:b/>
                <w:bCs/>
                <w:lang w:val="es-CO"/>
              </w:rPr>
              <w:t>Alcaldía Local de Suba estará facultada para continuar y finalizar el proceso de formulación técnica de manera autónoma</w:t>
            </w:r>
            <w:r w:rsidR="008135E2">
              <w:rPr>
                <w:rFonts w:ascii="Garamond" w:hAnsi="Garamond" w:cs="Tahoma"/>
                <w:b/>
                <w:bCs/>
                <w:lang w:val="es-CO"/>
              </w:rPr>
              <w:t xml:space="preserve">, tomando como referencia lo señalado en el acta de acuerdo participativo y sus anexos. </w:t>
            </w:r>
            <w:r w:rsidRPr="00E96D2E">
              <w:rPr>
                <w:rFonts w:ascii="Garamond" w:hAnsi="Garamond" w:cs="Tahoma"/>
                <w:bCs/>
                <w:lang w:val="es-CO"/>
              </w:rPr>
              <w:t>En este escenario, la administración tomará las decisiones técnicas pertinentes para garantizar la viabilidad del proyecto sin requerir validación posterior por parte de</w:t>
            </w:r>
            <w:r w:rsidR="00C743CB">
              <w:rPr>
                <w:rFonts w:ascii="Garamond" w:hAnsi="Garamond" w:cs="Tahoma"/>
                <w:bCs/>
                <w:lang w:val="es-CO"/>
              </w:rPr>
              <w:t xml:space="preserve"> o </w:t>
            </w:r>
            <w:r w:rsidRPr="00E96D2E">
              <w:rPr>
                <w:rFonts w:ascii="Garamond" w:hAnsi="Garamond" w:cs="Tahoma"/>
                <w:bCs/>
                <w:lang w:val="es-CO"/>
              </w:rPr>
              <w:t>l</w:t>
            </w:r>
            <w:r w:rsidR="00C743CB">
              <w:rPr>
                <w:rFonts w:ascii="Garamond" w:hAnsi="Garamond" w:cs="Tahoma"/>
                <w:bCs/>
                <w:lang w:val="es-CO"/>
              </w:rPr>
              <w:t>os</w:t>
            </w:r>
            <w:r w:rsidRPr="00E96D2E">
              <w:rPr>
                <w:rFonts w:ascii="Garamond" w:hAnsi="Garamond" w:cs="Tahoma"/>
                <w:bCs/>
                <w:lang w:val="es-CO"/>
              </w:rPr>
              <w:t xml:space="preserve"> constructor</w:t>
            </w:r>
            <w:r w:rsidR="00C743CB">
              <w:rPr>
                <w:rFonts w:ascii="Garamond" w:hAnsi="Garamond" w:cs="Tahoma"/>
                <w:bCs/>
                <w:lang w:val="es-CO"/>
              </w:rPr>
              <w:t>es</w:t>
            </w:r>
            <w:r w:rsidRPr="00E96D2E">
              <w:rPr>
                <w:rFonts w:ascii="Garamond" w:hAnsi="Garamond" w:cs="Tahoma"/>
                <w:bCs/>
                <w:lang w:val="es-CO"/>
              </w:rPr>
              <w:t xml:space="preserve"> ausente</w:t>
            </w:r>
            <w:r w:rsidR="00C743CB">
              <w:rPr>
                <w:rFonts w:ascii="Garamond" w:hAnsi="Garamond" w:cs="Tahoma"/>
                <w:bCs/>
                <w:lang w:val="es-CO"/>
              </w:rPr>
              <w:t>s</w:t>
            </w:r>
            <w:r w:rsidRPr="00E96D2E">
              <w:rPr>
                <w:rFonts w:ascii="Garamond" w:hAnsi="Garamond" w:cs="Tahoma"/>
                <w:bCs/>
                <w:lang w:val="es-CO"/>
              </w:rPr>
              <w:t>.</w:t>
            </w:r>
          </w:p>
          <w:p w14:paraId="7973E1A1" w14:textId="77777777" w:rsidR="00594F79" w:rsidRDefault="00594F79" w:rsidP="00215B45">
            <w:pPr>
              <w:autoSpaceDE w:val="0"/>
              <w:autoSpaceDN w:val="0"/>
              <w:adjustRightInd w:val="0"/>
              <w:jc w:val="both"/>
              <w:rPr>
                <w:rFonts w:ascii="Garamond" w:hAnsi="Garamond" w:cs="Tahoma"/>
                <w:b/>
                <w:lang w:val="es-ES"/>
              </w:rPr>
            </w:pPr>
          </w:p>
          <w:p w14:paraId="7AB13E40" w14:textId="61F8D4A1" w:rsidR="006843B1" w:rsidRDefault="006843B1" w:rsidP="00215B45">
            <w:pPr>
              <w:autoSpaceDE w:val="0"/>
              <w:autoSpaceDN w:val="0"/>
              <w:adjustRightInd w:val="0"/>
              <w:jc w:val="both"/>
              <w:rPr>
                <w:rFonts w:ascii="Garamond" w:hAnsi="Garamond" w:cs="Tahoma"/>
                <w:b/>
                <w:lang w:val="es-ES"/>
              </w:rPr>
            </w:pPr>
            <w:r>
              <w:rPr>
                <w:rFonts w:ascii="Garamond" w:hAnsi="Garamond" w:cs="Tahoma"/>
                <w:b/>
                <w:lang w:val="es-ES"/>
              </w:rPr>
              <w:t xml:space="preserve">Fase de Comprensión </w:t>
            </w:r>
          </w:p>
          <w:p w14:paraId="7F14703B" w14:textId="3E478E13" w:rsidR="00F53848" w:rsidRDefault="00F53848" w:rsidP="00215B45">
            <w:pPr>
              <w:autoSpaceDE w:val="0"/>
              <w:autoSpaceDN w:val="0"/>
              <w:adjustRightInd w:val="0"/>
              <w:jc w:val="both"/>
              <w:rPr>
                <w:rFonts w:ascii="Garamond" w:hAnsi="Garamond" w:cs="Tahoma"/>
                <w:b/>
                <w:lang w:val="es-ES"/>
              </w:rPr>
            </w:pPr>
          </w:p>
          <w:p w14:paraId="5A224751" w14:textId="568CAC61" w:rsidR="00F53848" w:rsidRPr="000609A8" w:rsidRDefault="00F53848" w:rsidP="00215B45">
            <w:pPr>
              <w:autoSpaceDE w:val="0"/>
              <w:autoSpaceDN w:val="0"/>
              <w:adjustRightInd w:val="0"/>
              <w:jc w:val="both"/>
              <w:rPr>
                <w:rFonts w:ascii="Garamond" w:hAnsi="Garamond" w:cs="Tahoma"/>
                <w:bCs/>
                <w:lang w:val="es-ES"/>
              </w:rPr>
            </w:pPr>
            <w:r w:rsidRPr="0097780D">
              <w:rPr>
                <w:rFonts w:ascii="Garamond" w:hAnsi="Garamond" w:cs="Tahoma"/>
                <w:bCs/>
                <w:lang w:val="es-ES"/>
              </w:rPr>
              <w:t>Se realiza la lectura de la meta del plan de desarrollo</w:t>
            </w:r>
            <w:r w:rsidR="007566BA" w:rsidRPr="0097780D">
              <w:rPr>
                <w:rFonts w:ascii="Garamond" w:hAnsi="Garamond" w:cs="Tahoma"/>
                <w:bCs/>
                <w:lang w:val="es-ES"/>
              </w:rPr>
              <w:t>, informar cu</w:t>
            </w:r>
            <w:r w:rsidR="00F34A97" w:rsidRPr="0097780D">
              <w:rPr>
                <w:rFonts w:ascii="Garamond" w:hAnsi="Garamond" w:cs="Tahoma"/>
                <w:bCs/>
                <w:lang w:val="es-ES"/>
              </w:rPr>
              <w:t>á</w:t>
            </w:r>
            <w:r w:rsidR="007566BA" w:rsidRPr="0097780D">
              <w:rPr>
                <w:rFonts w:ascii="Garamond" w:hAnsi="Garamond" w:cs="Tahoma"/>
                <w:bCs/>
                <w:lang w:val="es-ES"/>
              </w:rPr>
              <w:t>ntas iniciativas se van a ejecutar por meta en la vigencia</w:t>
            </w:r>
            <w:r w:rsidRPr="0097780D">
              <w:rPr>
                <w:rFonts w:ascii="Garamond" w:hAnsi="Garamond" w:cs="Tahoma"/>
                <w:bCs/>
                <w:lang w:val="es-ES"/>
              </w:rPr>
              <w:t xml:space="preserve"> y </w:t>
            </w:r>
            <w:r w:rsidR="007566BA" w:rsidRPr="0097780D">
              <w:rPr>
                <w:rFonts w:ascii="Garamond" w:hAnsi="Garamond" w:cs="Tahoma"/>
                <w:bCs/>
                <w:lang w:val="es-ES"/>
              </w:rPr>
              <w:t xml:space="preserve">posteriormente, </w:t>
            </w:r>
            <w:r w:rsidR="007566BA" w:rsidRPr="000609A8">
              <w:rPr>
                <w:rFonts w:ascii="Garamond" w:hAnsi="Garamond" w:cs="Tahoma"/>
                <w:b/>
                <w:lang w:val="es-ES"/>
              </w:rPr>
              <w:t xml:space="preserve">se hace lectura de </w:t>
            </w:r>
            <w:r w:rsidRPr="000609A8">
              <w:rPr>
                <w:rFonts w:ascii="Garamond" w:hAnsi="Garamond" w:cs="Tahoma"/>
                <w:b/>
                <w:lang w:val="es-ES"/>
              </w:rPr>
              <w:t xml:space="preserve">los criterios de elegibilidad y viabilidad </w:t>
            </w:r>
            <w:r w:rsidR="000609A8" w:rsidRPr="000609A8">
              <w:rPr>
                <w:rFonts w:ascii="Garamond" w:hAnsi="Garamond" w:cs="Tahoma"/>
                <w:b/>
                <w:lang w:val="es-ES"/>
              </w:rPr>
              <w:t>vigentes por cada uno de los sectores</w:t>
            </w:r>
            <w:r w:rsidR="000609A8">
              <w:rPr>
                <w:rFonts w:ascii="Garamond" w:hAnsi="Garamond" w:cs="Tahoma"/>
                <w:b/>
                <w:lang w:val="es-ES"/>
              </w:rPr>
              <w:t xml:space="preserve"> para dar claridad sobre cuáles son los alcances que pueden tener las iniciativas. </w:t>
            </w:r>
            <w:r w:rsidR="000609A8" w:rsidRPr="000609A8">
              <w:rPr>
                <w:rFonts w:ascii="Garamond" w:hAnsi="Garamond" w:cs="Tahoma"/>
                <w:bCs/>
                <w:lang w:val="es-ES"/>
              </w:rPr>
              <w:t xml:space="preserve"> </w:t>
            </w:r>
          </w:p>
          <w:p w14:paraId="01FEA9A8" w14:textId="21BF4EFD" w:rsidR="007566BA" w:rsidRPr="0097780D" w:rsidRDefault="007566BA" w:rsidP="00215B45">
            <w:pPr>
              <w:autoSpaceDE w:val="0"/>
              <w:autoSpaceDN w:val="0"/>
              <w:adjustRightInd w:val="0"/>
              <w:jc w:val="both"/>
              <w:rPr>
                <w:rFonts w:ascii="Garamond" w:hAnsi="Garamond" w:cs="Tahoma"/>
                <w:bCs/>
                <w:lang w:val="es-ES"/>
              </w:rPr>
            </w:pPr>
          </w:p>
          <w:p w14:paraId="4345FD8B" w14:textId="2C665110" w:rsidR="007566BA" w:rsidRPr="0097780D" w:rsidRDefault="007566BA" w:rsidP="00215B45">
            <w:pPr>
              <w:autoSpaceDE w:val="0"/>
              <w:autoSpaceDN w:val="0"/>
              <w:adjustRightInd w:val="0"/>
              <w:jc w:val="both"/>
              <w:rPr>
                <w:rFonts w:ascii="Garamond" w:hAnsi="Garamond" w:cs="Tahoma"/>
                <w:bCs/>
                <w:lang w:val="es-ES"/>
              </w:rPr>
            </w:pPr>
            <w:r w:rsidRPr="0097780D">
              <w:rPr>
                <w:rFonts w:ascii="Garamond" w:hAnsi="Garamond" w:cs="Tahoma"/>
                <w:bCs/>
                <w:lang w:val="es-ES"/>
              </w:rPr>
              <w:t>Para un segund</w:t>
            </w:r>
            <w:r w:rsidR="008135E2">
              <w:rPr>
                <w:rFonts w:ascii="Garamond" w:hAnsi="Garamond" w:cs="Tahoma"/>
                <w:bCs/>
                <w:lang w:val="es-ES"/>
              </w:rPr>
              <w:t>o momento</w:t>
            </w:r>
            <w:r w:rsidRPr="0097780D">
              <w:rPr>
                <w:rFonts w:ascii="Garamond" w:hAnsi="Garamond" w:cs="Tahoma"/>
                <w:bCs/>
                <w:lang w:val="es-ES"/>
              </w:rPr>
              <w:t xml:space="preserve"> se realiza lectura de la iniciativa con el constructor local y de forma paralela se dará respuesta a las siguientes preguntas, conforme a lo que se encuentra descrito en la iniciativa:  </w:t>
            </w:r>
          </w:p>
          <w:p w14:paraId="64FC6570" w14:textId="77777777" w:rsidR="007566BA" w:rsidRDefault="007566BA" w:rsidP="00215B45">
            <w:pPr>
              <w:autoSpaceDE w:val="0"/>
              <w:autoSpaceDN w:val="0"/>
              <w:adjustRightInd w:val="0"/>
              <w:jc w:val="both"/>
              <w:rPr>
                <w:rFonts w:ascii="Garamond" w:hAnsi="Garamond" w:cs="Tahoma"/>
                <w:b/>
                <w:lang w:val="es-ES"/>
              </w:rPr>
            </w:pPr>
          </w:p>
          <w:p w14:paraId="1050B80B" w14:textId="303077A7" w:rsidR="00BC65C5" w:rsidRDefault="006843B1" w:rsidP="00BC65C5">
            <w:pPr>
              <w:numPr>
                <w:ilvl w:val="0"/>
                <w:numId w:val="23"/>
              </w:numPr>
              <w:autoSpaceDE w:val="0"/>
              <w:autoSpaceDN w:val="0"/>
              <w:adjustRightInd w:val="0"/>
              <w:jc w:val="both"/>
              <w:rPr>
                <w:rFonts w:ascii="Garamond" w:hAnsi="Garamond" w:cs="Tahoma"/>
                <w:b/>
                <w:bCs/>
                <w:lang w:val="es-ES"/>
              </w:rPr>
            </w:pPr>
            <w:r w:rsidRPr="46B4888A">
              <w:rPr>
                <w:rFonts w:ascii="Garamond" w:hAnsi="Garamond" w:cs="Tahoma"/>
                <w:b/>
                <w:bCs/>
                <w:lang w:val="es-ES"/>
              </w:rPr>
              <w:t>¿Cómo se imagina la iniciativa materializada?</w:t>
            </w:r>
            <w:r w:rsidR="00C743CB">
              <w:rPr>
                <w:rFonts w:ascii="Garamond" w:hAnsi="Garamond" w:cs="Tahoma"/>
                <w:b/>
                <w:bCs/>
                <w:lang w:val="es-ES"/>
              </w:rPr>
              <w:t xml:space="preserve"> </w:t>
            </w:r>
            <w:r w:rsidR="00245D37">
              <w:rPr>
                <w:rFonts w:ascii="Garamond" w:hAnsi="Garamond" w:cs="Tahoma"/>
                <w:b/>
                <w:bCs/>
                <w:lang w:val="es-ES"/>
              </w:rPr>
              <w:t>(</w:t>
            </w:r>
            <w:r w:rsidR="00245D37" w:rsidRPr="00245D37">
              <w:rPr>
                <w:rFonts w:ascii="Garamond" w:hAnsi="Garamond" w:cs="Tahoma"/>
                <w:b/>
                <w:bCs/>
                <w:lang w:val="es-MX"/>
              </w:rPr>
              <w:t>Describa de manera detallada el contenido de la iniciativa</w:t>
            </w:r>
            <w:r w:rsidR="00245D37">
              <w:rPr>
                <w:rFonts w:ascii="Garamond" w:hAnsi="Garamond" w:cs="Tahoma"/>
                <w:b/>
                <w:bCs/>
                <w:lang w:val="es-ES"/>
              </w:rPr>
              <w:t>)</w:t>
            </w:r>
          </w:p>
          <w:p w14:paraId="454B7FA1" w14:textId="77777777" w:rsidR="00593F8E" w:rsidRDefault="00593F8E" w:rsidP="00593F8E">
            <w:pPr>
              <w:autoSpaceDE w:val="0"/>
              <w:autoSpaceDN w:val="0"/>
              <w:adjustRightInd w:val="0"/>
              <w:ind w:left="720"/>
              <w:jc w:val="both"/>
              <w:rPr>
                <w:rFonts w:ascii="Garamond" w:hAnsi="Garamond" w:cs="Tahoma"/>
                <w:b/>
                <w:bCs/>
                <w:lang w:val="es-ES"/>
              </w:rPr>
            </w:pPr>
          </w:p>
          <w:tbl>
            <w:tblPr>
              <w:tblStyle w:val="Tablaconcuadrcula"/>
              <w:tblW w:w="0" w:type="auto"/>
              <w:tblLook w:val="04A0" w:firstRow="1" w:lastRow="0" w:firstColumn="1" w:lastColumn="0" w:noHBand="0" w:noVBand="1"/>
            </w:tblPr>
            <w:tblGrid>
              <w:gridCol w:w="10123"/>
            </w:tblGrid>
            <w:tr w:rsidR="00593F8E" w14:paraId="159AA579" w14:textId="77777777" w:rsidTr="5265A764">
              <w:tc>
                <w:tcPr>
                  <w:tcW w:w="10123" w:type="dxa"/>
                </w:tcPr>
                <w:p w14:paraId="37956852" w14:textId="61817FAD" w:rsidR="00593F8E" w:rsidRDefault="00593F8E" w:rsidP="5265A764">
                  <w:pPr>
                    <w:autoSpaceDE w:val="0"/>
                    <w:autoSpaceDN w:val="0"/>
                    <w:adjustRightInd w:val="0"/>
                    <w:jc w:val="both"/>
                    <w:rPr>
                      <w:rFonts w:ascii="Garamond" w:hAnsi="Garamond" w:cs="Tahoma"/>
                      <w:b/>
                      <w:bCs/>
                      <w:lang w:val="es-ES"/>
                    </w:rPr>
                  </w:pPr>
                </w:p>
                <w:p w14:paraId="2E123B4A" w14:textId="0D63E2F8" w:rsidR="00593F8E" w:rsidRDefault="0EEB2E2C" w:rsidP="5265A764">
                  <w:pPr>
                    <w:pStyle w:val="Prrafodelista"/>
                    <w:numPr>
                      <w:ilvl w:val="0"/>
                      <w:numId w:val="13"/>
                    </w:numPr>
                    <w:autoSpaceDE w:val="0"/>
                    <w:autoSpaceDN w:val="0"/>
                    <w:adjustRightInd w:val="0"/>
                    <w:jc w:val="both"/>
                    <w:rPr>
                      <w:rFonts w:ascii="Garamond" w:eastAsia="Garamond" w:hAnsi="Garamond" w:cs="Garamond"/>
                      <w:b/>
                      <w:bCs/>
                      <w:lang w:val="es-ES"/>
                    </w:rPr>
                  </w:pPr>
                  <w:r w:rsidRPr="5265A764">
                    <w:rPr>
                      <w:rFonts w:ascii="Garamond" w:eastAsia="Garamond" w:hAnsi="Garamond" w:cs="Garamond"/>
                      <w:b/>
                      <w:bCs/>
                      <w:lang w:val="es-ES"/>
                    </w:rPr>
                    <w:t>COMPONENTE 1</w:t>
                  </w:r>
                  <w:r w:rsidR="2B9D73E3" w:rsidRPr="5265A764">
                    <w:rPr>
                      <w:rFonts w:ascii="Garamond" w:eastAsia="Garamond" w:hAnsi="Garamond" w:cs="Garamond"/>
                      <w:b/>
                      <w:bCs/>
                      <w:lang w:val="es-ES"/>
                    </w:rPr>
                    <w:t xml:space="preserve"> – CONMEMORACIONES: </w:t>
                  </w:r>
                </w:p>
                <w:p w14:paraId="05F72E26" w14:textId="063099DF" w:rsidR="00593F8E" w:rsidRDefault="4514D7F4" w:rsidP="5265A764">
                  <w:pPr>
                    <w:pStyle w:val="Prrafodelista"/>
                    <w:autoSpaceDE w:val="0"/>
                    <w:autoSpaceDN w:val="0"/>
                    <w:adjustRightInd w:val="0"/>
                    <w:jc w:val="both"/>
                    <w:rPr>
                      <w:rFonts w:ascii="Garamond" w:eastAsia="Garamond" w:hAnsi="Garamond" w:cs="Garamond"/>
                      <w:lang w:val="es-ES"/>
                    </w:rPr>
                  </w:pPr>
                  <w:r w:rsidRPr="5265A764">
                    <w:rPr>
                      <w:rFonts w:ascii="Garamond" w:eastAsia="Garamond" w:hAnsi="Garamond" w:cs="Garamond"/>
                      <w:lang w:val="es-ES"/>
                    </w:rPr>
                    <w:t xml:space="preserve">Se pensó en otras conmemoraciones importantes para la comunidad entendiendo que seguramente </w:t>
                  </w:r>
                  <w:r w:rsidR="163DDBE4" w:rsidRPr="5265A764">
                    <w:rPr>
                      <w:rFonts w:ascii="Garamond" w:eastAsia="Garamond" w:hAnsi="Garamond" w:cs="Garamond"/>
                      <w:lang w:val="es-ES"/>
                    </w:rPr>
                    <w:t xml:space="preserve">el contrato no logrará ejecutarse en fechas cercanas a las conmemoraciones propuestas. </w:t>
                  </w:r>
                </w:p>
                <w:p w14:paraId="3700517A" w14:textId="4206FFC1" w:rsidR="00593F8E" w:rsidRDefault="63B60F42" w:rsidP="5265A764">
                  <w:pPr>
                    <w:pStyle w:val="Prrafodelista"/>
                    <w:numPr>
                      <w:ilvl w:val="0"/>
                      <w:numId w:val="11"/>
                    </w:num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t>P</w:t>
                  </w:r>
                  <w:r w:rsidR="149BE6CD" w:rsidRPr="5265A764">
                    <w:rPr>
                      <w:rFonts w:ascii="Garamond" w:eastAsia="Garamond" w:hAnsi="Garamond" w:cs="Garamond"/>
                      <w:b/>
                      <w:bCs/>
                      <w:lang w:val="es-ES"/>
                    </w:rPr>
                    <w:t xml:space="preserve">ride: </w:t>
                  </w:r>
                  <w:r w:rsidRPr="5265A764">
                    <w:rPr>
                      <w:rFonts w:ascii="Garamond" w:eastAsia="Garamond" w:hAnsi="Garamond" w:cs="Garamond"/>
                      <w:b/>
                      <w:bCs/>
                      <w:lang w:val="es-ES"/>
                    </w:rPr>
                    <w:t xml:space="preserve"> </w:t>
                  </w:r>
                  <w:r w:rsidR="6662EFCB" w:rsidRPr="5265A764">
                    <w:rPr>
                      <w:rFonts w:ascii="Garamond" w:eastAsia="Garamond" w:hAnsi="Garamond" w:cs="Garamond"/>
                      <w:lang w:val="es-ES"/>
                    </w:rPr>
                    <w:t>no podría realizarse porque no alcanza a celebrarse el contrato antes de</w:t>
                  </w:r>
                  <w:r w:rsidR="6E2031BB" w:rsidRPr="5265A764">
                    <w:rPr>
                      <w:rFonts w:ascii="Garamond" w:eastAsia="Garamond" w:hAnsi="Garamond" w:cs="Garamond"/>
                      <w:lang w:val="es-ES"/>
                    </w:rPr>
                    <w:t xml:space="preserve"> esta fecha. </w:t>
                  </w:r>
                </w:p>
                <w:p w14:paraId="5E99A16F" w14:textId="1BB118B0" w:rsidR="00593F8E" w:rsidRDefault="2B9D73E3" w:rsidP="5265A764">
                  <w:pPr>
                    <w:pStyle w:val="Prrafodelista"/>
                    <w:numPr>
                      <w:ilvl w:val="0"/>
                      <w:numId w:val="11"/>
                    </w:num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t>Gala Fénix</w:t>
                  </w:r>
                  <w:r w:rsidR="54982AD6" w:rsidRPr="5265A764">
                    <w:rPr>
                      <w:rFonts w:ascii="Garamond" w:eastAsia="Garamond" w:hAnsi="Garamond" w:cs="Garamond"/>
                      <w:b/>
                      <w:bCs/>
                      <w:lang w:val="es-ES"/>
                    </w:rPr>
                    <w:t xml:space="preserve">: </w:t>
                  </w:r>
                  <w:r w:rsidR="0144753C" w:rsidRPr="5265A764">
                    <w:rPr>
                      <w:rFonts w:ascii="Garamond" w:eastAsia="Garamond" w:hAnsi="Garamond" w:cs="Garamond"/>
                      <w:lang w:val="es-ES"/>
                    </w:rPr>
                    <w:t>Se sugiere que la definición de la temática se realice en una mesa de trabajo con la Mesa</w:t>
                  </w:r>
                  <w:r w:rsidR="31492EBE" w:rsidRPr="5265A764">
                    <w:rPr>
                      <w:rFonts w:ascii="Garamond" w:eastAsia="Garamond" w:hAnsi="Garamond" w:cs="Garamond"/>
                      <w:lang w:val="es-ES"/>
                    </w:rPr>
                    <w:t xml:space="preserve"> LGTBI de Suba</w:t>
                  </w:r>
                  <w:r w:rsidR="0144753C" w:rsidRPr="5265A764">
                    <w:rPr>
                      <w:rFonts w:ascii="Garamond" w:eastAsia="Garamond" w:hAnsi="Garamond" w:cs="Garamond"/>
                      <w:lang w:val="es-ES"/>
                    </w:rPr>
                    <w:t xml:space="preserve">. De ser posible, esta </w:t>
                  </w:r>
                  <w:r w:rsidR="6B8177B0" w:rsidRPr="5265A764">
                    <w:rPr>
                      <w:rFonts w:ascii="Garamond" w:eastAsia="Garamond" w:hAnsi="Garamond" w:cs="Garamond"/>
                      <w:lang w:val="es-ES"/>
                    </w:rPr>
                    <w:t>conmemoración</w:t>
                  </w:r>
                  <w:r w:rsidR="0144753C" w:rsidRPr="5265A764">
                    <w:rPr>
                      <w:rFonts w:ascii="Garamond" w:eastAsia="Garamond" w:hAnsi="Garamond" w:cs="Garamond"/>
                      <w:lang w:val="es-ES"/>
                    </w:rPr>
                    <w:t xml:space="preserve"> podría llevarse a cabo en febrero de 2027; en caso contrario, se ajustará la fecha según disponibilidad.</w:t>
                  </w:r>
                </w:p>
                <w:p w14:paraId="4A74C7BB" w14:textId="2E66809F" w:rsidR="00593F8E" w:rsidRDefault="2796553D" w:rsidP="5265A764">
                  <w:pPr>
                    <w:pStyle w:val="Prrafodelista"/>
                    <w:numPr>
                      <w:ilvl w:val="0"/>
                      <w:numId w:val="11"/>
                    </w:num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t>Noviembre 20: Día Internacional de la Memoria Tran</w:t>
                  </w:r>
                  <w:r w:rsidR="36A0634D" w:rsidRPr="5265A764">
                    <w:rPr>
                      <w:rFonts w:ascii="Garamond" w:eastAsia="Garamond" w:hAnsi="Garamond" w:cs="Garamond"/>
                      <w:b/>
                      <w:bCs/>
                      <w:lang w:val="es-ES"/>
                    </w:rPr>
                    <w:t>s:</w:t>
                  </w:r>
                  <w:r w:rsidR="36A0634D" w:rsidRPr="5265A764">
                    <w:rPr>
                      <w:rFonts w:ascii="Garamond" w:eastAsia="Garamond" w:hAnsi="Garamond" w:cs="Garamond"/>
                      <w:lang w:val="es-ES"/>
                    </w:rPr>
                    <w:t xml:space="preserve"> </w:t>
                  </w:r>
                  <w:r w:rsidR="255B5F47" w:rsidRPr="5265A764">
                    <w:rPr>
                      <w:rFonts w:ascii="Garamond" w:eastAsia="Garamond" w:hAnsi="Garamond" w:cs="Garamond"/>
                      <w:lang w:val="es-ES"/>
                    </w:rPr>
                    <w:t>Realizar una marcha de antorchas, velatón o actividad nocturna en espacio público, que incluya intervenciones y performances artísticos en memoria de las víctimas de transfeminicidio. Identificar y recorrer puntos de la localidad donde se hayan registrado hechos de violencia, resignificando estos lugares como espacios de memoria y dignidad.</w:t>
                  </w:r>
                </w:p>
                <w:p w14:paraId="595F3FE7" w14:textId="571462D7" w:rsidR="00593F8E" w:rsidRDefault="68431BA1" w:rsidP="5265A764">
                  <w:pPr>
                    <w:pStyle w:val="Prrafodelista"/>
                    <w:numPr>
                      <w:ilvl w:val="0"/>
                      <w:numId w:val="11"/>
                    </w:num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t>Eventos contra la homolesbitransfobi</w:t>
                  </w:r>
                  <w:r w:rsidRPr="5265A764">
                    <w:rPr>
                      <w:rFonts w:ascii="Garamond" w:eastAsia="Garamond" w:hAnsi="Garamond" w:cs="Garamond"/>
                      <w:lang w:val="es-ES"/>
                    </w:rPr>
                    <w:t>a</w:t>
                  </w:r>
                  <w:r w:rsidR="46E900B5" w:rsidRPr="5265A764">
                    <w:rPr>
                      <w:rFonts w:ascii="Garamond" w:eastAsia="Garamond" w:hAnsi="Garamond" w:cs="Garamond"/>
                      <w:lang w:val="es-ES"/>
                    </w:rPr>
                    <w:t>/</w:t>
                  </w:r>
                  <w:r w:rsidR="46E900B5" w:rsidRPr="5265A764">
                    <w:rPr>
                      <w:rFonts w:ascii="Garamond" w:eastAsia="Garamond" w:hAnsi="Garamond" w:cs="Garamond"/>
                      <w:b/>
                      <w:bCs/>
                      <w:lang w:val="es-ES"/>
                    </w:rPr>
                    <w:t>Octubre 13: día de las Rebeldías Lésbicas en</w:t>
                  </w:r>
                  <w:r w:rsidR="46E900B5" w:rsidRPr="5265A764">
                    <w:rPr>
                      <w:lang w:val="es-ES"/>
                    </w:rPr>
                    <w:t xml:space="preserve">: </w:t>
                  </w:r>
                  <w:r w:rsidR="0FFF08F0" w:rsidRPr="5265A764">
                    <w:rPr>
                      <w:rFonts w:ascii="Garamond" w:eastAsia="Garamond" w:hAnsi="Garamond" w:cs="Garamond"/>
                      <w:lang w:val="es-ES"/>
                    </w:rPr>
                    <w:t xml:space="preserve"> </w:t>
                  </w:r>
                  <w:r w:rsidR="5F1EB051" w:rsidRPr="5265A764">
                    <w:rPr>
                      <w:rFonts w:ascii="Garamond" w:eastAsia="Garamond" w:hAnsi="Garamond" w:cs="Garamond"/>
                      <w:lang w:val="es-ES"/>
                    </w:rPr>
                    <w:t xml:space="preserve">Realizar una convocatoria abierta dirigida a grafiteros y muralistas de la comunidad LGBTIQ+ para la creación de un mural simbólico y representativo. </w:t>
                  </w:r>
                  <w:r w:rsidR="59F20E75" w:rsidRPr="5265A764">
                    <w:rPr>
                      <w:rFonts w:ascii="Garamond" w:eastAsia="Garamond" w:hAnsi="Garamond" w:cs="Garamond"/>
                      <w:lang w:val="es-ES"/>
                    </w:rPr>
                    <w:t>Previamente, se desarrollará un taller o mesa de trabajo participativa para co-construir las ideas, conceptos y mensajes que guiarán el diseño, y la actividad concluirá con un evento comunitario con otros artistas. El proyecto incluirá acciones de prevención frente a la homolesbitransfobia, el acoso callejero y la violencia hacia las mujeres que ejercen el trabajo sexual, transformando los espacios públicos en lugares de memoria, visibilidad y conciencia colectiva.</w:t>
                  </w:r>
                </w:p>
                <w:p w14:paraId="5E5E7DBF" w14:textId="2FC07BC5" w:rsidR="00593F8E" w:rsidRDefault="59F20E75" w:rsidP="5265A764">
                  <w:pPr>
                    <w:pStyle w:val="Prrafodelista"/>
                    <w:numPr>
                      <w:ilvl w:val="0"/>
                      <w:numId w:val="11"/>
                    </w:numPr>
                    <w:autoSpaceDE w:val="0"/>
                    <w:autoSpaceDN w:val="0"/>
                    <w:adjustRightInd w:val="0"/>
                    <w:jc w:val="both"/>
                    <w:rPr>
                      <w:rFonts w:ascii="Garamond" w:hAnsi="Garamond" w:cs="Tahoma"/>
                      <w:lang w:val="es-ES"/>
                    </w:rPr>
                  </w:pPr>
                  <w:r w:rsidRPr="5265A764">
                    <w:rPr>
                      <w:rFonts w:ascii="Garamond" w:eastAsia="Garamond" w:hAnsi="Garamond" w:cs="Garamond"/>
                      <w:b/>
                      <w:bCs/>
                      <w:lang w:val="es-ES"/>
                    </w:rPr>
                    <w:t>Prevención contra VIH</w:t>
                  </w:r>
                  <w:r w:rsidRPr="5265A764">
                    <w:rPr>
                      <w:rFonts w:ascii="Garamond" w:eastAsia="Garamond" w:hAnsi="Garamond" w:cs="Garamond"/>
                      <w:lang w:val="es-ES"/>
                    </w:rPr>
                    <w:t xml:space="preserve">: </w:t>
                  </w:r>
                  <w:r w:rsidR="764B884E" w:rsidRPr="5265A764">
                    <w:rPr>
                      <w:lang w:val="es-ES"/>
                    </w:rPr>
                    <w:t>Proponer y realizar una campaña amplia de prevención del VIH en un espacio abierto que permita generar un mayor impacto en la comunidad. La actividad incluirá talleres y acciones educativas centradas en el uso correcto del condón, con especial énfasis en el condón femenino, promoviendo la autonomía, la protección y la información clara sobre salud sexual y derechos.</w:t>
                  </w:r>
                </w:p>
                <w:p w14:paraId="1C610784" w14:textId="404C6F00" w:rsidR="00593F8E" w:rsidRDefault="00593F8E" w:rsidP="5265A764">
                  <w:pPr>
                    <w:pStyle w:val="Prrafodelista"/>
                    <w:autoSpaceDE w:val="0"/>
                    <w:autoSpaceDN w:val="0"/>
                    <w:adjustRightInd w:val="0"/>
                    <w:ind w:left="1080"/>
                    <w:jc w:val="both"/>
                    <w:rPr>
                      <w:rFonts w:ascii="Garamond" w:hAnsi="Garamond" w:cs="Tahoma"/>
                      <w:b/>
                      <w:bCs/>
                      <w:highlight w:val="yellow"/>
                      <w:lang w:val="es-ES"/>
                    </w:rPr>
                  </w:pPr>
                </w:p>
                <w:p w14:paraId="2061C945" w14:textId="117AEC3D" w:rsidR="00593F8E" w:rsidRDefault="7B7A4312" w:rsidP="5265A764">
                  <w:pPr>
                    <w:pStyle w:val="Prrafodelista"/>
                    <w:autoSpaceDE w:val="0"/>
                    <w:autoSpaceDN w:val="0"/>
                    <w:adjustRightInd w:val="0"/>
                    <w:ind w:left="1080"/>
                    <w:jc w:val="both"/>
                    <w:rPr>
                      <w:rFonts w:ascii="Garamond" w:hAnsi="Garamond" w:cs="Tahoma"/>
                      <w:lang w:val="es-ES"/>
                    </w:rPr>
                  </w:pPr>
                  <w:r w:rsidRPr="5265A764">
                    <w:rPr>
                      <w:rFonts w:ascii="Garamond" w:hAnsi="Garamond" w:cs="Tahoma"/>
                      <w:b/>
                      <w:bCs/>
                      <w:highlight w:val="yellow"/>
                      <w:lang w:val="es-ES"/>
                    </w:rPr>
                    <w:t>Elección de artistas a través de la convocatoria</w:t>
                  </w:r>
                  <w:r w:rsidR="7A45E721" w:rsidRPr="5265A764">
                    <w:rPr>
                      <w:rFonts w:ascii="Garamond" w:hAnsi="Garamond" w:cs="Tahoma"/>
                      <w:b/>
                      <w:bCs/>
                      <w:highlight w:val="yellow"/>
                      <w:lang w:val="es-ES"/>
                    </w:rPr>
                    <w:t>, tener en cuenta los siguientes requisitos:</w:t>
                  </w:r>
                  <w:r w:rsidR="7A45E721" w:rsidRPr="5265A764">
                    <w:rPr>
                      <w:rFonts w:ascii="Garamond" w:hAnsi="Garamond" w:cs="Tahoma"/>
                      <w:b/>
                      <w:bCs/>
                      <w:lang w:val="es-ES"/>
                    </w:rPr>
                    <w:t xml:space="preserve"> </w:t>
                  </w:r>
                  <w:r w:rsidR="1DD2FF87" w:rsidRPr="5265A764">
                    <w:rPr>
                      <w:rFonts w:ascii="Garamond" w:hAnsi="Garamond" w:cs="Tahoma"/>
                      <w:b/>
                      <w:bCs/>
                      <w:lang w:val="es-ES"/>
                    </w:rPr>
                    <w:t xml:space="preserve"> </w:t>
                  </w:r>
                  <w:r w:rsidR="1DD2FF87" w:rsidRPr="5265A764">
                    <w:rPr>
                      <w:rFonts w:ascii="Garamond" w:hAnsi="Garamond" w:cs="Tahoma"/>
                      <w:lang w:val="es-ES"/>
                    </w:rPr>
                    <w:t>Dejar el perfil desde bachiller con trayectoria demostrable en artes plásticas, en performance, en danza, en teatro, dejarlo abierto como a los distintos lenguajes artísticos. Con eso no nos cerramos en una solo un solo tipo de presentación y digamos lo que nos dedicaríamos es a revisar desde su portafolio o digamos experiencia demostrable.</w:t>
                  </w:r>
                </w:p>
                <w:p w14:paraId="3B1E975D" w14:textId="1F76B99C" w:rsidR="00593F8E" w:rsidRDefault="00593F8E" w:rsidP="5265A764">
                  <w:pPr>
                    <w:pStyle w:val="Prrafodelista"/>
                    <w:spacing w:line="259" w:lineRule="auto"/>
                    <w:jc w:val="both"/>
                    <w:rPr>
                      <w:rFonts w:ascii="Garamond" w:hAnsi="Garamond" w:cs="Tahoma"/>
                      <w:b/>
                      <w:bCs/>
                      <w:lang w:val="es-ES"/>
                    </w:rPr>
                  </w:pPr>
                </w:p>
                <w:p w14:paraId="74A3081E" w14:textId="1E1CF468" w:rsidR="00593F8E" w:rsidRDefault="4B65F385" w:rsidP="5265A764">
                  <w:pPr>
                    <w:pStyle w:val="Prrafodelista"/>
                    <w:numPr>
                      <w:ilvl w:val="0"/>
                      <w:numId w:val="7"/>
                    </w:numPr>
                    <w:spacing w:line="259" w:lineRule="auto"/>
                    <w:ind w:left="1530"/>
                    <w:jc w:val="both"/>
                    <w:rPr>
                      <w:rFonts w:ascii="Garamond" w:hAnsi="Garamond" w:cs="Tahoma"/>
                      <w:lang w:val="es-ES"/>
                    </w:rPr>
                  </w:pPr>
                  <w:r w:rsidRPr="5265A764">
                    <w:rPr>
                      <w:rFonts w:ascii="Garamond" w:hAnsi="Garamond" w:cs="Tahoma"/>
                      <w:b/>
                      <w:bCs/>
                      <w:lang w:val="es-ES"/>
                    </w:rPr>
                    <w:t xml:space="preserve">Trayectoria para menores de edad: </w:t>
                  </w:r>
                  <w:r w:rsidRPr="5265A764">
                    <w:rPr>
                      <w:rFonts w:ascii="Garamond" w:hAnsi="Garamond" w:cs="Tahoma"/>
                      <w:lang w:val="es-ES"/>
                    </w:rPr>
                    <w:t>q</w:t>
                  </w:r>
                  <w:r w:rsidR="7A45E721" w:rsidRPr="5265A764">
                    <w:rPr>
                      <w:rFonts w:ascii="Garamond" w:hAnsi="Garamond" w:cs="Tahoma"/>
                      <w:lang w:val="es-ES"/>
                    </w:rPr>
                    <w:t xml:space="preserve">ue pertenezca a alguna organización y/o organización que certifique al joven que ha participado un </w:t>
                  </w:r>
                  <w:r w:rsidR="44FCA451" w:rsidRPr="5265A764">
                    <w:rPr>
                      <w:rFonts w:ascii="Garamond" w:hAnsi="Garamond" w:cs="Tahoma"/>
                      <w:lang w:val="es-ES"/>
                    </w:rPr>
                    <w:t xml:space="preserve">(1) </w:t>
                  </w:r>
                  <w:r w:rsidR="7A45E721" w:rsidRPr="5265A764">
                    <w:rPr>
                      <w:rFonts w:ascii="Garamond" w:hAnsi="Garamond" w:cs="Tahoma"/>
                      <w:lang w:val="es-ES"/>
                    </w:rPr>
                    <w:t>año en la organización.</w:t>
                  </w:r>
                </w:p>
                <w:p w14:paraId="1287CB77" w14:textId="07250909" w:rsidR="00593F8E" w:rsidRDefault="42F5851C" w:rsidP="5265A764">
                  <w:pPr>
                    <w:pStyle w:val="Prrafodelista"/>
                    <w:numPr>
                      <w:ilvl w:val="0"/>
                      <w:numId w:val="7"/>
                    </w:numPr>
                    <w:spacing w:line="259" w:lineRule="auto"/>
                    <w:ind w:left="1530"/>
                    <w:jc w:val="both"/>
                    <w:rPr>
                      <w:rFonts w:ascii="Garamond" w:hAnsi="Garamond" w:cs="Tahoma"/>
                      <w:lang w:val="es-ES"/>
                    </w:rPr>
                  </w:pPr>
                  <w:r w:rsidRPr="5265A764">
                    <w:rPr>
                      <w:rFonts w:ascii="Garamond" w:hAnsi="Garamond" w:cs="Tahoma"/>
                      <w:b/>
                      <w:bCs/>
                      <w:lang w:val="es-ES"/>
                    </w:rPr>
                    <w:t>Trayectoria para mayores de edad:</w:t>
                  </w:r>
                  <w:r w:rsidRPr="5265A764">
                    <w:rPr>
                      <w:rFonts w:ascii="Garamond" w:hAnsi="Garamond" w:cs="Tahoma"/>
                      <w:lang w:val="es-ES"/>
                    </w:rPr>
                    <w:t xml:space="preserve"> que tengan </w:t>
                  </w:r>
                  <w:r w:rsidR="015BCFA4" w:rsidRPr="5265A764">
                    <w:rPr>
                      <w:rFonts w:ascii="Garamond" w:hAnsi="Garamond" w:cs="Tahoma"/>
                      <w:lang w:val="es-ES"/>
                    </w:rPr>
                    <w:t xml:space="preserve">una trayectoria de más de 5 años </w:t>
                  </w:r>
                  <w:r w:rsidR="32111388" w:rsidRPr="5265A764">
                    <w:rPr>
                      <w:rFonts w:ascii="Garamond" w:hAnsi="Garamond" w:cs="Tahoma"/>
                      <w:lang w:val="es-ES"/>
                    </w:rPr>
                    <w:t>certificada por</w:t>
                  </w:r>
                  <w:r w:rsidR="015BCFA4" w:rsidRPr="5265A764">
                    <w:rPr>
                      <w:rFonts w:ascii="Garamond" w:hAnsi="Garamond" w:cs="Tahoma"/>
                      <w:lang w:val="es-ES"/>
                    </w:rPr>
                    <w:t xml:space="preserve"> organ</w:t>
                  </w:r>
                  <w:r w:rsidR="405C21AC" w:rsidRPr="5265A764">
                    <w:rPr>
                      <w:rFonts w:ascii="Garamond" w:hAnsi="Garamond" w:cs="Tahoma"/>
                      <w:lang w:val="es-ES"/>
                    </w:rPr>
                    <w:t xml:space="preserve">izaciones o fundaciones. </w:t>
                  </w:r>
                </w:p>
                <w:p w14:paraId="75E3D238" w14:textId="349EF86D" w:rsidR="00593F8E" w:rsidRDefault="74F19B7E" w:rsidP="5265A764">
                  <w:pPr>
                    <w:pStyle w:val="Prrafodelista"/>
                    <w:numPr>
                      <w:ilvl w:val="0"/>
                      <w:numId w:val="7"/>
                    </w:numPr>
                    <w:spacing w:line="259" w:lineRule="auto"/>
                    <w:ind w:left="1530"/>
                    <w:jc w:val="both"/>
                    <w:rPr>
                      <w:rFonts w:ascii="Garamond" w:hAnsi="Garamond" w:cs="Tahoma"/>
                      <w:b/>
                      <w:bCs/>
                      <w:lang w:val="es-ES"/>
                    </w:rPr>
                  </w:pPr>
                  <w:r w:rsidRPr="5265A764">
                    <w:rPr>
                      <w:rFonts w:ascii="Garamond" w:hAnsi="Garamond" w:cs="Tahoma"/>
                      <w:b/>
                      <w:bCs/>
                      <w:lang w:val="es-ES"/>
                    </w:rPr>
                    <w:t>D</w:t>
                  </w:r>
                  <w:r w:rsidR="015BCFA4" w:rsidRPr="5265A764">
                    <w:rPr>
                      <w:rFonts w:ascii="Garamond" w:hAnsi="Garamond" w:cs="Tahoma"/>
                      <w:b/>
                      <w:bCs/>
                      <w:lang w:val="es-ES"/>
                    </w:rPr>
                    <w:t xml:space="preserve">ejar criterios y/o notas que nos permitan incluir a población mayor en los espacios. </w:t>
                  </w:r>
                </w:p>
                <w:p w14:paraId="31169B98" w14:textId="0CFEC738" w:rsidR="00593F8E" w:rsidRDefault="3CAA35AF" w:rsidP="5265A764">
                  <w:pPr>
                    <w:pStyle w:val="Prrafodelista"/>
                    <w:numPr>
                      <w:ilvl w:val="0"/>
                      <w:numId w:val="7"/>
                    </w:numPr>
                    <w:spacing w:line="259" w:lineRule="auto"/>
                    <w:ind w:left="1530"/>
                    <w:jc w:val="both"/>
                    <w:rPr>
                      <w:rFonts w:ascii="Garamond" w:hAnsi="Garamond" w:cs="Tahoma"/>
                      <w:lang w:val="es-ES"/>
                    </w:rPr>
                  </w:pPr>
                  <w:r w:rsidRPr="5265A764">
                    <w:rPr>
                      <w:rFonts w:ascii="Garamond" w:hAnsi="Garamond" w:cs="Tahoma"/>
                      <w:b/>
                      <w:bCs/>
                      <w:lang w:val="es-ES"/>
                    </w:rPr>
                    <w:t>Un certificado de residencia como criterio priorización</w:t>
                  </w:r>
                  <w:r w:rsidRPr="5265A764">
                    <w:rPr>
                      <w:rFonts w:ascii="Garamond" w:hAnsi="Garamond" w:cs="Tahoma"/>
                      <w:lang w:val="es-ES"/>
                    </w:rPr>
                    <w:t xml:space="preserve">. </w:t>
                  </w:r>
                </w:p>
                <w:p w14:paraId="7BF4723D" w14:textId="5D3793D1" w:rsidR="00593F8E" w:rsidRDefault="3CAA35AF" w:rsidP="5265A764">
                  <w:pPr>
                    <w:pStyle w:val="Prrafodelista"/>
                    <w:numPr>
                      <w:ilvl w:val="0"/>
                      <w:numId w:val="7"/>
                    </w:numPr>
                    <w:spacing w:line="259" w:lineRule="auto"/>
                    <w:ind w:left="1530"/>
                    <w:jc w:val="both"/>
                    <w:rPr>
                      <w:rFonts w:ascii="Garamond" w:hAnsi="Garamond" w:cs="Tahoma"/>
                      <w:b/>
                      <w:bCs/>
                      <w:lang w:val="es-ES"/>
                    </w:rPr>
                  </w:pPr>
                  <w:r w:rsidRPr="5265A764">
                    <w:rPr>
                      <w:rFonts w:ascii="Garamond" w:hAnsi="Garamond" w:cs="Tahoma"/>
                      <w:b/>
                      <w:bCs/>
                      <w:lang w:val="es-ES"/>
                    </w:rPr>
                    <w:t xml:space="preserve">Que sea parte del sector </w:t>
                  </w:r>
                  <w:r w:rsidR="592BCA1B" w:rsidRPr="5265A764">
                    <w:rPr>
                      <w:rFonts w:ascii="Garamond" w:hAnsi="Garamond" w:cs="Tahoma"/>
                      <w:b/>
                      <w:bCs/>
                      <w:lang w:val="es-ES"/>
                    </w:rPr>
                    <w:t>LGTBI a través del autorreconocimiento</w:t>
                  </w:r>
                  <w:r w:rsidR="10DC139A" w:rsidRPr="5265A764">
                    <w:rPr>
                      <w:rFonts w:ascii="Garamond" w:hAnsi="Garamond" w:cs="Tahoma"/>
                      <w:b/>
                      <w:bCs/>
                      <w:lang w:val="es-ES"/>
                    </w:rPr>
                    <w:t>.</w:t>
                  </w:r>
                  <w:r w:rsidRPr="5265A764">
                    <w:rPr>
                      <w:rFonts w:ascii="Garamond" w:hAnsi="Garamond" w:cs="Tahoma"/>
                      <w:b/>
                      <w:bCs/>
                      <w:lang w:val="es-ES"/>
                    </w:rPr>
                    <w:t xml:space="preserve"> </w:t>
                  </w:r>
                </w:p>
                <w:p w14:paraId="7FC8811D" w14:textId="32AFBC52" w:rsidR="00593F8E" w:rsidRDefault="00593F8E" w:rsidP="5265A764">
                  <w:pPr>
                    <w:spacing w:line="259" w:lineRule="auto"/>
                    <w:ind w:left="720"/>
                    <w:jc w:val="both"/>
                    <w:rPr>
                      <w:rFonts w:ascii="Garamond" w:hAnsi="Garamond" w:cs="Tahoma"/>
                      <w:lang w:val="es-ES"/>
                    </w:rPr>
                  </w:pPr>
                </w:p>
                <w:p w14:paraId="7D4D1A8D" w14:textId="11D0B17A" w:rsidR="00593F8E" w:rsidRDefault="41AB6D7D" w:rsidP="5265A764">
                  <w:pPr>
                    <w:pStyle w:val="Prrafodelista"/>
                    <w:numPr>
                      <w:ilvl w:val="0"/>
                      <w:numId w:val="8"/>
                    </w:numPr>
                    <w:spacing w:line="259" w:lineRule="auto"/>
                    <w:jc w:val="both"/>
                    <w:rPr>
                      <w:rFonts w:ascii="Garamond" w:hAnsi="Garamond" w:cs="Tahoma"/>
                      <w:lang w:val="es-ES"/>
                    </w:rPr>
                  </w:pPr>
                  <w:r w:rsidRPr="5265A764">
                    <w:rPr>
                      <w:rFonts w:ascii="Garamond" w:hAnsi="Garamond" w:cs="Tahoma"/>
                      <w:b/>
                      <w:bCs/>
                      <w:lang w:val="es-ES"/>
                    </w:rPr>
                    <w:t>Nota</w:t>
                  </w:r>
                  <w:r w:rsidR="04E734FD" w:rsidRPr="5265A764">
                    <w:rPr>
                      <w:rFonts w:ascii="Garamond" w:hAnsi="Garamond" w:cs="Tahoma"/>
                      <w:b/>
                      <w:bCs/>
                      <w:lang w:val="es-ES"/>
                    </w:rPr>
                    <w:t xml:space="preserve"> 1</w:t>
                  </w:r>
                  <w:r w:rsidRPr="5265A764">
                    <w:rPr>
                      <w:rFonts w:ascii="Garamond" w:hAnsi="Garamond" w:cs="Tahoma"/>
                      <w:b/>
                      <w:bCs/>
                      <w:lang w:val="es-ES"/>
                    </w:rPr>
                    <w:t xml:space="preserve">: </w:t>
                  </w:r>
                  <w:r w:rsidR="1400AC7D" w:rsidRPr="5265A764">
                    <w:rPr>
                      <w:rFonts w:ascii="Garamond" w:hAnsi="Garamond" w:cs="Tahoma"/>
                      <w:b/>
                      <w:bCs/>
                      <w:lang w:val="es-ES"/>
                    </w:rPr>
                    <w:t xml:space="preserve">Selección a través de entrevistas, </w:t>
                  </w:r>
                  <w:r w:rsidR="1400AC7D" w:rsidRPr="5265A764">
                    <w:rPr>
                      <w:rFonts w:ascii="Garamond" w:hAnsi="Garamond" w:cs="Tahoma"/>
                      <w:lang w:val="es-ES"/>
                    </w:rPr>
                    <w:t>donde el equipo entrevistador sería referente artista, coordinador o contratista</w:t>
                  </w:r>
                  <w:r w:rsidR="39ED2DFD" w:rsidRPr="5265A764">
                    <w:rPr>
                      <w:rFonts w:ascii="Garamond" w:hAnsi="Garamond" w:cs="Tahoma"/>
                      <w:lang w:val="es-ES"/>
                    </w:rPr>
                    <w:t xml:space="preserve"> y una persona delegada de la mesa (mirar si es posible)</w:t>
                  </w:r>
                </w:p>
                <w:p w14:paraId="0442C6B1" w14:textId="4E4DEA93" w:rsidR="00593F8E" w:rsidRDefault="7DDA5653" w:rsidP="5265A764">
                  <w:pPr>
                    <w:pStyle w:val="Prrafodelista"/>
                    <w:numPr>
                      <w:ilvl w:val="0"/>
                      <w:numId w:val="9"/>
                    </w:numPr>
                    <w:spacing w:line="259" w:lineRule="auto"/>
                    <w:jc w:val="both"/>
                    <w:rPr>
                      <w:rFonts w:ascii="Garamond" w:hAnsi="Garamond" w:cs="Tahoma"/>
                      <w:b/>
                      <w:bCs/>
                      <w:lang w:val="es-ES"/>
                    </w:rPr>
                  </w:pPr>
                  <w:r w:rsidRPr="5265A764">
                    <w:rPr>
                      <w:rFonts w:ascii="Garamond" w:hAnsi="Garamond" w:cs="Tahoma"/>
                      <w:b/>
                      <w:bCs/>
                      <w:lang w:val="es-ES"/>
                    </w:rPr>
                    <w:t>Nota 2:</w:t>
                  </w:r>
                  <w:r w:rsidRPr="5265A764">
                    <w:rPr>
                      <w:rFonts w:ascii="Garamond" w:hAnsi="Garamond" w:cs="Tahoma"/>
                      <w:lang w:val="es-ES"/>
                    </w:rPr>
                    <w:t xml:space="preserve"> </w:t>
                  </w:r>
                  <w:r w:rsidR="7B7A4312" w:rsidRPr="5265A764">
                    <w:rPr>
                      <w:rFonts w:ascii="Garamond" w:hAnsi="Garamond" w:cs="Tahoma"/>
                      <w:lang w:val="es-ES"/>
                    </w:rPr>
                    <w:t>Tener en cuenta en los perfiles que no muc</w:t>
                  </w:r>
                  <w:r w:rsidR="4A916EEF" w:rsidRPr="5265A764">
                    <w:rPr>
                      <w:rFonts w:ascii="Garamond" w:hAnsi="Garamond" w:cs="Tahoma"/>
                      <w:lang w:val="es-ES"/>
                    </w:rPr>
                    <w:t xml:space="preserve">hos que tienen título profesional. </w:t>
                  </w:r>
                </w:p>
                <w:p w14:paraId="7E37B8DB" w14:textId="5D1CA915" w:rsidR="00593F8E" w:rsidRDefault="1259A248" w:rsidP="5265A764">
                  <w:pPr>
                    <w:pStyle w:val="Prrafodelista"/>
                    <w:numPr>
                      <w:ilvl w:val="0"/>
                      <w:numId w:val="9"/>
                    </w:numPr>
                    <w:spacing w:line="259" w:lineRule="auto"/>
                    <w:jc w:val="both"/>
                    <w:rPr>
                      <w:rFonts w:ascii="Garamond" w:hAnsi="Garamond" w:cs="Tahoma"/>
                      <w:b/>
                      <w:bCs/>
                      <w:lang w:val="es-ES"/>
                    </w:rPr>
                  </w:pPr>
                  <w:r w:rsidRPr="5265A764">
                    <w:rPr>
                      <w:rFonts w:ascii="Garamond" w:hAnsi="Garamond" w:cs="Tahoma"/>
                      <w:b/>
                      <w:bCs/>
                      <w:lang w:val="es-ES"/>
                    </w:rPr>
                    <w:t>Nota</w:t>
                  </w:r>
                  <w:r w:rsidR="2D9D668B" w:rsidRPr="5265A764">
                    <w:rPr>
                      <w:rFonts w:ascii="Garamond" w:hAnsi="Garamond" w:cs="Tahoma"/>
                      <w:b/>
                      <w:bCs/>
                      <w:lang w:val="es-ES"/>
                    </w:rPr>
                    <w:t xml:space="preserve"> 3</w:t>
                  </w:r>
                  <w:r w:rsidRPr="5265A764">
                    <w:rPr>
                      <w:rFonts w:ascii="Garamond" w:hAnsi="Garamond" w:cs="Tahoma"/>
                      <w:b/>
                      <w:bCs/>
                      <w:lang w:val="es-ES"/>
                    </w:rPr>
                    <w:t xml:space="preserve">: </w:t>
                  </w:r>
                  <w:r w:rsidR="23F3E1E4" w:rsidRPr="5265A764">
                    <w:rPr>
                      <w:rFonts w:ascii="Garamond" w:hAnsi="Garamond" w:cs="Tahoma"/>
                      <w:b/>
                      <w:bCs/>
                      <w:lang w:val="es-ES"/>
                    </w:rPr>
                    <w:t>verificar la tabla de honorarios y la viabilidad técnica para determinar el día de salario de un artista que pues no te no tiene título profesional pero sí tiene trayectoria</w:t>
                  </w:r>
                </w:p>
                <w:p w14:paraId="48AC6F66" w14:textId="22ECABDF" w:rsidR="00593F8E" w:rsidRDefault="00593F8E" w:rsidP="5265A764">
                  <w:pPr>
                    <w:pStyle w:val="Prrafodelista"/>
                    <w:spacing w:line="259" w:lineRule="auto"/>
                    <w:ind w:left="1080"/>
                    <w:jc w:val="both"/>
                    <w:rPr>
                      <w:rFonts w:ascii="Garamond" w:hAnsi="Garamond" w:cs="Tahoma"/>
                      <w:lang w:val="es-ES"/>
                    </w:rPr>
                  </w:pPr>
                </w:p>
                <w:p w14:paraId="6D8DB195" w14:textId="1E481361" w:rsidR="00593F8E" w:rsidRDefault="0EEB2E2C" w:rsidP="5265A764">
                  <w:pPr>
                    <w:pStyle w:val="Prrafodelista"/>
                    <w:numPr>
                      <w:ilvl w:val="0"/>
                      <w:numId w:val="13"/>
                    </w:numPr>
                    <w:autoSpaceDE w:val="0"/>
                    <w:autoSpaceDN w:val="0"/>
                    <w:adjustRightInd w:val="0"/>
                    <w:jc w:val="both"/>
                    <w:rPr>
                      <w:rFonts w:ascii="Garamond" w:hAnsi="Garamond" w:cs="Tahoma"/>
                      <w:b/>
                      <w:bCs/>
                      <w:highlight w:val="yellow"/>
                      <w:lang w:val="es-ES"/>
                    </w:rPr>
                  </w:pPr>
                  <w:r w:rsidRPr="5265A764">
                    <w:rPr>
                      <w:rFonts w:ascii="Garamond" w:hAnsi="Garamond" w:cs="Tahoma"/>
                      <w:b/>
                      <w:bCs/>
                      <w:highlight w:val="yellow"/>
                      <w:lang w:val="es-ES"/>
                    </w:rPr>
                    <w:t>COMPONENTE 2</w:t>
                  </w:r>
                  <w:r w:rsidR="6F4BCCBC" w:rsidRPr="5265A764">
                    <w:rPr>
                      <w:rFonts w:ascii="Garamond" w:hAnsi="Garamond" w:cs="Tahoma"/>
                      <w:b/>
                      <w:bCs/>
                      <w:highlight w:val="yellow"/>
                      <w:lang w:val="es-ES"/>
                    </w:rPr>
                    <w:t>: ESCUELA</w:t>
                  </w:r>
                  <w:r w:rsidR="2B962282" w:rsidRPr="5265A764">
                    <w:rPr>
                      <w:rFonts w:ascii="Garamond" w:hAnsi="Garamond" w:cs="Tahoma"/>
                      <w:b/>
                      <w:bCs/>
                      <w:highlight w:val="yellow"/>
                      <w:lang w:val="es-ES"/>
                    </w:rPr>
                    <w:t xml:space="preserve"> PARA PREVENCIÓN DE VIOLENCIAS ROSA ELVIRA CELY</w:t>
                  </w:r>
                  <w:r w:rsidR="6F4BCCBC" w:rsidRPr="5265A764">
                    <w:rPr>
                      <w:rFonts w:ascii="Garamond" w:hAnsi="Garamond" w:cs="Tahoma"/>
                      <w:b/>
                      <w:bCs/>
                      <w:highlight w:val="yellow"/>
                      <w:lang w:val="es-ES"/>
                    </w:rPr>
                    <w:t>.</w:t>
                  </w:r>
                  <w:r w:rsidR="6F4BCCBC" w:rsidRPr="5265A764">
                    <w:rPr>
                      <w:rFonts w:ascii="Garamond" w:hAnsi="Garamond" w:cs="Tahoma"/>
                      <w:b/>
                      <w:bCs/>
                      <w:lang w:val="es-ES"/>
                    </w:rPr>
                    <w:t xml:space="preserve"> </w:t>
                  </w:r>
                </w:p>
                <w:p w14:paraId="32B487AE" w14:textId="16E6D2EC" w:rsidR="00593F8E" w:rsidRDefault="679CF1AA" w:rsidP="5265A764">
                  <w:pPr>
                    <w:pStyle w:val="Prrafodelista"/>
                    <w:autoSpaceDE w:val="0"/>
                    <w:autoSpaceDN w:val="0"/>
                    <w:adjustRightInd w:val="0"/>
                    <w:jc w:val="both"/>
                    <w:rPr>
                      <w:b/>
                      <w:bCs/>
                      <w:lang w:val="es-ES"/>
                    </w:rPr>
                  </w:pPr>
                  <w:r w:rsidRPr="5265A764">
                    <w:rPr>
                      <w:b/>
                      <w:bCs/>
                      <w:lang w:val="es-ES"/>
                    </w:rPr>
                    <w:t>CIUDADANÍA</w:t>
                  </w:r>
                </w:p>
                <w:p w14:paraId="519FCD83" w14:textId="41A7A1E7" w:rsidR="00593F8E" w:rsidRDefault="679CF1AA" w:rsidP="5265A764">
                  <w:pPr>
                    <w:pStyle w:val="Prrafodelista"/>
                    <w:autoSpaceDE w:val="0"/>
                    <w:autoSpaceDN w:val="0"/>
                    <w:adjustRightInd w:val="0"/>
                    <w:jc w:val="both"/>
                    <w:rPr>
                      <w:lang w:val="es-ES"/>
                    </w:rPr>
                  </w:pPr>
                  <w:r w:rsidRPr="5265A764">
                    <w:rPr>
                      <w:b/>
                      <w:bCs/>
                      <w:highlight w:val="yellow"/>
                      <w:lang w:val="es-ES"/>
                    </w:rPr>
                    <w:t>Taller 1:</w:t>
                  </w:r>
                  <w:r w:rsidRPr="5265A764">
                    <w:rPr>
                      <w:lang w:val="es-ES"/>
                    </w:rPr>
                    <w:t xml:space="preserve"> </w:t>
                  </w:r>
                  <w:r w:rsidR="7ED5569A" w:rsidRPr="5265A764">
                    <w:rPr>
                      <w:lang w:val="es-ES"/>
                    </w:rPr>
                    <w:t>Tipos de violencia basados en género y en las experiencias diferenciales de las personas LGBTIQ+, tanto tipificadas como no tipificadas, incluyendo violencia digital, violencia ejercida a través de terapias de conversión y exclusión en entornos familiares.</w:t>
                  </w:r>
                </w:p>
                <w:p w14:paraId="7D3F9259" w14:textId="6EB266D2" w:rsidR="00593F8E" w:rsidRDefault="679CF1AA" w:rsidP="5265A764">
                  <w:pPr>
                    <w:pStyle w:val="Prrafodelista"/>
                    <w:autoSpaceDE w:val="0"/>
                    <w:autoSpaceDN w:val="0"/>
                    <w:adjustRightInd w:val="0"/>
                    <w:jc w:val="both"/>
                    <w:rPr>
                      <w:lang w:val="es-ES"/>
                    </w:rPr>
                  </w:pPr>
                  <w:r w:rsidRPr="5265A764">
                    <w:rPr>
                      <w:b/>
                      <w:bCs/>
                      <w:highlight w:val="yellow"/>
                      <w:lang w:val="es-ES"/>
                    </w:rPr>
                    <w:t>Taller 2:</w:t>
                  </w:r>
                  <w:r w:rsidRPr="5265A764">
                    <w:rPr>
                      <w:lang w:val="es-ES"/>
                    </w:rPr>
                    <w:t xml:space="preserve"> Rutas de atención y aliados territoriales</w:t>
                  </w:r>
                </w:p>
                <w:p w14:paraId="50D8D414" w14:textId="1E682CFC" w:rsidR="00593F8E" w:rsidRDefault="679CF1AA" w:rsidP="5265A764">
                  <w:pPr>
                    <w:pStyle w:val="Prrafodelista"/>
                    <w:autoSpaceDE w:val="0"/>
                    <w:autoSpaceDN w:val="0"/>
                    <w:adjustRightInd w:val="0"/>
                    <w:jc w:val="both"/>
                    <w:rPr>
                      <w:lang w:val="es-ES"/>
                    </w:rPr>
                  </w:pPr>
                  <w:r w:rsidRPr="5265A764">
                    <w:rPr>
                      <w:b/>
                      <w:bCs/>
                      <w:highlight w:val="yellow"/>
                      <w:lang w:val="es-ES"/>
                    </w:rPr>
                    <w:t>Circulo de la palabra 1:</w:t>
                  </w:r>
                  <w:r w:rsidRPr="5265A764">
                    <w:rPr>
                      <w:b/>
                      <w:bCs/>
                      <w:lang w:val="es-ES"/>
                    </w:rPr>
                    <w:t xml:space="preserve"> </w:t>
                  </w:r>
                  <w:r w:rsidRPr="5265A764">
                    <w:rPr>
                      <w:lang w:val="es-ES"/>
                    </w:rPr>
                    <w:t xml:space="preserve">orientado desde los saberes ancestrales territoriales, enfocado a la sanación de la niña interior. </w:t>
                  </w:r>
                </w:p>
                <w:p w14:paraId="4D75007F" w14:textId="2289A636" w:rsidR="00593F8E" w:rsidRDefault="679CF1AA" w:rsidP="5265A764">
                  <w:pPr>
                    <w:pStyle w:val="Prrafodelista"/>
                    <w:autoSpaceDE w:val="0"/>
                    <w:autoSpaceDN w:val="0"/>
                    <w:adjustRightInd w:val="0"/>
                    <w:jc w:val="both"/>
                  </w:pPr>
                  <w:r w:rsidRPr="5265A764">
                    <w:rPr>
                      <w:b/>
                      <w:bCs/>
                      <w:highlight w:val="yellow"/>
                      <w:lang w:val="es-ES"/>
                    </w:rPr>
                    <w:t>Taller 3:</w:t>
                  </w:r>
                  <w:r w:rsidRPr="5265A764">
                    <w:rPr>
                      <w:b/>
                      <w:bCs/>
                      <w:lang w:val="es-ES"/>
                    </w:rPr>
                    <w:t xml:space="preserve"> </w:t>
                  </w:r>
                  <w:r w:rsidRPr="5265A764">
                    <w:rPr>
                      <w:lang w:val="es-ES"/>
                    </w:rPr>
                    <w:t>Herramientas sociojurídica - Mecanismos de exegibilidad de derechos</w:t>
                  </w:r>
                </w:p>
                <w:p w14:paraId="7A7F44C8" w14:textId="1DB1786D" w:rsidR="00593F8E" w:rsidRDefault="679CF1AA" w:rsidP="5265A764">
                  <w:pPr>
                    <w:pStyle w:val="Prrafodelista"/>
                    <w:autoSpaceDE w:val="0"/>
                    <w:autoSpaceDN w:val="0"/>
                    <w:adjustRightInd w:val="0"/>
                    <w:jc w:val="both"/>
                  </w:pPr>
                  <w:r w:rsidRPr="5265A764">
                    <w:rPr>
                      <w:b/>
                      <w:bCs/>
                      <w:highlight w:val="yellow"/>
                      <w:lang w:val="es-ES"/>
                    </w:rPr>
                    <w:t>Taller 4:</w:t>
                  </w:r>
                  <w:r w:rsidRPr="5265A764">
                    <w:rPr>
                      <w:b/>
                      <w:bCs/>
                      <w:lang w:val="es-ES"/>
                    </w:rPr>
                    <w:t xml:space="preserve"> </w:t>
                  </w:r>
                  <w:r w:rsidRPr="5265A764">
                    <w:rPr>
                      <w:lang w:val="es-ES"/>
                    </w:rPr>
                    <w:t xml:space="preserve">Construcción de una caja de herramientas para primeros auxilios psicológicos y emocionales </w:t>
                  </w:r>
                </w:p>
                <w:p w14:paraId="67E39D64" w14:textId="314B7F2F" w:rsidR="00593F8E" w:rsidRDefault="679CF1AA" w:rsidP="5265A764">
                  <w:pPr>
                    <w:pStyle w:val="Prrafodelista"/>
                    <w:autoSpaceDE w:val="0"/>
                    <w:autoSpaceDN w:val="0"/>
                    <w:adjustRightInd w:val="0"/>
                    <w:jc w:val="both"/>
                    <w:rPr>
                      <w:lang w:val="es-ES"/>
                    </w:rPr>
                  </w:pPr>
                  <w:r w:rsidRPr="5265A764">
                    <w:rPr>
                      <w:b/>
                      <w:bCs/>
                      <w:highlight w:val="yellow"/>
                      <w:lang w:val="es-ES"/>
                    </w:rPr>
                    <w:t>Circulo de la palabra 2:</w:t>
                  </w:r>
                  <w:r w:rsidRPr="5265A764">
                    <w:rPr>
                      <w:b/>
                      <w:bCs/>
                      <w:lang w:val="es-ES"/>
                    </w:rPr>
                    <w:t xml:space="preserve"> </w:t>
                  </w:r>
                  <w:r w:rsidRPr="5265A764">
                    <w:rPr>
                      <w:lang w:val="es-ES"/>
                    </w:rPr>
                    <w:t xml:space="preserve">laboratorio entorno a terapias alternativas para la promoción de la salud mental: musicoterapia, arteterapia, </w:t>
                  </w:r>
                  <w:r w:rsidR="1F3647E2" w:rsidRPr="5265A764">
                    <w:rPr>
                      <w:lang w:val="es-ES"/>
                    </w:rPr>
                    <w:t xml:space="preserve">desde la psicología social. </w:t>
                  </w:r>
                </w:p>
                <w:p w14:paraId="354AC9D9" w14:textId="1F6C95AA" w:rsidR="00593F8E" w:rsidRDefault="00593F8E" w:rsidP="5265A764">
                  <w:pPr>
                    <w:pStyle w:val="Prrafodelista"/>
                    <w:autoSpaceDE w:val="0"/>
                    <w:autoSpaceDN w:val="0"/>
                    <w:adjustRightInd w:val="0"/>
                    <w:jc w:val="both"/>
                    <w:rPr>
                      <w:lang w:val="es-ES"/>
                    </w:rPr>
                  </w:pPr>
                </w:p>
                <w:p w14:paraId="5D1176F2" w14:textId="0F4D2D77" w:rsidR="00593F8E" w:rsidRDefault="1F3647E2" w:rsidP="5265A764">
                  <w:pPr>
                    <w:pStyle w:val="Prrafodelista"/>
                    <w:autoSpaceDE w:val="0"/>
                    <w:autoSpaceDN w:val="0"/>
                    <w:adjustRightInd w:val="0"/>
                    <w:jc w:val="both"/>
                    <w:rPr>
                      <w:b/>
                      <w:bCs/>
                      <w:lang w:val="es-ES"/>
                    </w:rPr>
                  </w:pPr>
                  <w:r w:rsidRPr="5265A764">
                    <w:rPr>
                      <w:b/>
                      <w:bCs/>
                      <w:lang w:val="es-ES"/>
                    </w:rPr>
                    <w:t xml:space="preserve">ORGANIZACIONES. </w:t>
                  </w:r>
                </w:p>
                <w:p w14:paraId="134045E2" w14:textId="07C9682D" w:rsidR="00593F8E" w:rsidRDefault="1F3647E2" w:rsidP="5265A764">
                  <w:pPr>
                    <w:pStyle w:val="Prrafodelista"/>
                    <w:autoSpaceDE w:val="0"/>
                    <w:autoSpaceDN w:val="0"/>
                    <w:adjustRightInd w:val="0"/>
                    <w:jc w:val="both"/>
                  </w:pPr>
                  <w:r w:rsidRPr="5265A764">
                    <w:rPr>
                      <w:b/>
                      <w:bCs/>
                      <w:highlight w:val="yellow"/>
                      <w:lang w:val="es-ES"/>
                    </w:rPr>
                    <w:t>Temática 1:</w:t>
                  </w:r>
                  <w:r w:rsidRPr="5265A764">
                    <w:rPr>
                      <w:b/>
                      <w:bCs/>
                      <w:lang w:val="es-ES"/>
                    </w:rPr>
                    <w:t xml:space="preserve"> </w:t>
                  </w:r>
                  <w:r w:rsidRPr="5265A764">
                    <w:rPr>
                      <w:lang w:val="es-ES"/>
                    </w:rPr>
                    <w:t xml:space="preserve">Marco legal para la atención de violencias contra las mujeres: convenciones internacionales, acercamiento normativo nacional, internacional y distrital con sus actualizaciones en las leyes, rutas de atención y herramientas sociojurídicas, </w:t>
                  </w:r>
                  <w:r w:rsidR="564FA459" w:rsidRPr="5265A764">
                    <w:rPr>
                      <w:lang w:val="es-ES"/>
                    </w:rPr>
                    <w:t>tipos de violencia basados en género y en las experiencias diferenciales de las personas LGBTIQ+, tanto tipificadas como no tipificadas, incluyendo violencia digital, violencia ejercida a través de terapias de conversión y exclusión en entornos familiares</w:t>
                  </w:r>
                </w:p>
                <w:p w14:paraId="31DE81F8" w14:textId="10D0F13D" w:rsidR="00593F8E" w:rsidRDefault="00593F8E" w:rsidP="5265A764">
                  <w:pPr>
                    <w:pStyle w:val="Prrafodelista"/>
                    <w:autoSpaceDE w:val="0"/>
                    <w:autoSpaceDN w:val="0"/>
                    <w:adjustRightInd w:val="0"/>
                    <w:jc w:val="both"/>
                    <w:rPr>
                      <w:lang w:val="es-ES"/>
                    </w:rPr>
                  </w:pPr>
                </w:p>
                <w:p w14:paraId="6AFFC1EF" w14:textId="47557D11" w:rsidR="00593F8E" w:rsidRDefault="67B8B6B1" w:rsidP="5265A764">
                  <w:pPr>
                    <w:autoSpaceDE w:val="0"/>
                    <w:autoSpaceDN w:val="0"/>
                    <w:adjustRightInd w:val="0"/>
                    <w:ind w:left="708"/>
                    <w:jc w:val="both"/>
                    <w:rPr>
                      <w:rFonts w:ascii="Garamond" w:hAnsi="Garamond" w:cs="Tahoma"/>
                      <w:b/>
                      <w:bCs/>
                      <w:u w:val="single"/>
                      <w:lang w:val="es-ES"/>
                    </w:rPr>
                  </w:pPr>
                  <w:r w:rsidRPr="5265A764">
                    <w:rPr>
                      <w:rFonts w:ascii="Garamond" w:hAnsi="Garamond" w:cs="Tahoma"/>
                      <w:b/>
                      <w:bCs/>
                      <w:u w:val="single"/>
                      <w:lang w:val="es-ES"/>
                    </w:rPr>
                    <w:t>Pro</w:t>
                  </w:r>
                  <w:r w:rsidR="44FE6D1A" w:rsidRPr="5265A764">
                    <w:rPr>
                      <w:rFonts w:ascii="Garamond" w:hAnsi="Garamond" w:cs="Tahoma"/>
                      <w:b/>
                      <w:bCs/>
                      <w:u w:val="single"/>
                      <w:lang w:val="es-ES"/>
                    </w:rPr>
                    <w:t>ducto creativo</w:t>
                  </w:r>
                  <w:r w:rsidRPr="5265A764">
                    <w:rPr>
                      <w:rFonts w:ascii="Garamond" w:hAnsi="Garamond" w:cs="Tahoma"/>
                      <w:b/>
                      <w:bCs/>
                      <w:u w:val="single"/>
                      <w:lang w:val="es-ES"/>
                    </w:rPr>
                    <w:t xml:space="preserve">: </w:t>
                  </w:r>
                </w:p>
                <w:p w14:paraId="7A04B267" w14:textId="68C6EE9A" w:rsidR="00593F8E" w:rsidRDefault="6376A0AA" w:rsidP="5265A764">
                  <w:pPr>
                    <w:pStyle w:val="Prrafodelista"/>
                    <w:numPr>
                      <w:ilvl w:val="0"/>
                      <w:numId w:val="3"/>
                    </w:numPr>
                    <w:spacing w:line="259" w:lineRule="auto"/>
                    <w:jc w:val="both"/>
                    <w:rPr>
                      <w:rFonts w:ascii="Garamond" w:hAnsi="Garamond" w:cs="Tahoma"/>
                      <w:b/>
                      <w:bCs/>
                      <w:lang w:val="es-ES"/>
                    </w:rPr>
                  </w:pPr>
                  <w:r w:rsidRPr="5265A764">
                    <w:rPr>
                      <w:rFonts w:ascii="Garamond" w:hAnsi="Garamond" w:cs="Tahoma"/>
                      <w:b/>
                      <w:bCs/>
                      <w:lang w:val="es-ES"/>
                    </w:rPr>
                    <w:t xml:space="preserve">Creación de un fanzine de tipologías de violencias y rutas de atención. Digital e imprimible. </w:t>
                  </w:r>
                </w:p>
                <w:p w14:paraId="0761AD65" w14:textId="792C3DE9" w:rsidR="00593F8E" w:rsidRDefault="6F4423B1" w:rsidP="5265A764">
                  <w:pPr>
                    <w:autoSpaceDE w:val="0"/>
                    <w:autoSpaceDN w:val="0"/>
                    <w:adjustRightInd w:val="0"/>
                    <w:ind w:left="720"/>
                    <w:jc w:val="both"/>
                    <w:rPr>
                      <w:lang w:val="es-ES"/>
                    </w:rPr>
                  </w:pPr>
                  <w:r w:rsidRPr="5265A764">
                    <w:rPr>
                      <w:b/>
                      <w:bCs/>
                      <w:highlight w:val="yellow"/>
                      <w:lang w:val="es-ES"/>
                    </w:rPr>
                    <w:t>Temática 2:</w:t>
                  </w:r>
                  <w:r w:rsidRPr="5265A764">
                    <w:rPr>
                      <w:b/>
                      <w:bCs/>
                      <w:lang w:val="es-ES"/>
                    </w:rPr>
                    <w:t xml:space="preserve"> </w:t>
                  </w:r>
                  <w:r w:rsidRPr="5265A764">
                    <w:rPr>
                      <w:lang w:val="es-ES"/>
                    </w:rPr>
                    <w:t xml:space="preserve">alcance de las organizaciones y un acompañamiento de estas para la acción sin daño. para la atención de víctimas de violencias contra las mujeres, aliados territoriales y oferta institucional, qué herramientas tenemos para hacerlo, hacerlo más como una pedagogía de diálogo. </w:t>
                  </w:r>
                </w:p>
                <w:p w14:paraId="0B8C7615" w14:textId="65819E10" w:rsidR="00593F8E" w:rsidRDefault="4CDE6EB3" w:rsidP="5265A764">
                  <w:pPr>
                    <w:autoSpaceDE w:val="0"/>
                    <w:autoSpaceDN w:val="0"/>
                    <w:adjustRightInd w:val="0"/>
                    <w:ind w:left="708"/>
                    <w:jc w:val="both"/>
                    <w:rPr>
                      <w:rFonts w:ascii="Garamond" w:hAnsi="Garamond" w:cs="Tahoma"/>
                      <w:b/>
                      <w:bCs/>
                      <w:u w:val="single"/>
                      <w:lang w:val="es-ES"/>
                    </w:rPr>
                  </w:pPr>
                  <w:r w:rsidRPr="5265A764">
                    <w:rPr>
                      <w:rFonts w:ascii="Garamond" w:hAnsi="Garamond" w:cs="Tahoma"/>
                      <w:b/>
                      <w:bCs/>
                      <w:u w:val="single"/>
                      <w:lang w:val="es-ES"/>
                    </w:rPr>
                    <w:t>Producto creativo:</w:t>
                  </w:r>
                </w:p>
                <w:p w14:paraId="439CE0B7" w14:textId="5B13853F" w:rsidR="00593F8E" w:rsidRDefault="6F4423B1" w:rsidP="5265A764">
                  <w:pPr>
                    <w:pStyle w:val="Prrafodelista"/>
                    <w:numPr>
                      <w:ilvl w:val="0"/>
                      <w:numId w:val="3"/>
                    </w:numPr>
                    <w:autoSpaceDE w:val="0"/>
                    <w:autoSpaceDN w:val="0"/>
                    <w:adjustRightInd w:val="0"/>
                    <w:jc w:val="both"/>
                    <w:rPr>
                      <w:rFonts w:ascii="Garamond" w:hAnsi="Garamond" w:cs="Tahoma"/>
                      <w:b/>
                      <w:bCs/>
                      <w:lang w:val="es-ES"/>
                    </w:rPr>
                  </w:pPr>
                  <w:r w:rsidRPr="5265A764">
                    <w:rPr>
                      <w:rFonts w:ascii="Garamond" w:hAnsi="Garamond" w:cs="Tahoma"/>
                      <w:b/>
                      <w:bCs/>
                      <w:lang w:val="es-ES"/>
                    </w:rPr>
                    <w:t>Cartografía y construcción colectiva del directorio de organizaciones que trabajen temas de violencias basadas en géneros y acompañamiento psicosocial.</w:t>
                  </w:r>
                </w:p>
                <w:p w14:paraId="1F139610" w14:textId="64A98F71" w:rsidR="00593F8E" w:rsidRDefault="42FFD97C" w:rsidP="5265A764">
                  <w:pPr>
                    <w:autoSpaceDE w:val="0"/>
                    <w:autoSpaceDN w:val="0"/>
                    <w:adjustRightInd w:val="0"/>
                    <w:ind w:left="720"/>
                    <w:jc w:val="both"/>
                  </w:pPr>
                  <w:r w:rsidRPr="5265A764">
                    <w:rPr>
                      <w:rFonts w:ascii="Garamond" w:eastAsia="Garamond" w:hAnsi="Garamond" w:cs="Garamond"/>
                      <w:b/>
                      <w:bCs/>
                      <w:highlight w:val="yellow"/>
                      <w:lang w:val="es-ES"/>
                    </w:rPr>
                    <w:t>Temática 3:</w:t>
                  </w:r>
                  <w:r w:rsidRPr="5265A764">
                    <w:rPr>
                      <w:rFonts w:ascii="Garamond" w:eastAsia="Garamond" w:hAnsi="Garamond" w:cs="Garamond"/>
                      <w:lang w:val="es-ES"/>
                    </w:rPr>
                    <w:t xml:space="preserve"> Elaboración de protocolos internos y comunitarios de prevención, promoción y atención (3 Sesiones)</w:t>
                  </w:r>
                </w:p>
                <w:p w14:paraId="29AA1AF7" w14:textId="5A822EBF" w:rsidR="00593F8E" w:rsidRDefault="2E700CB0" w:rsidP="5265A764">
                  <w:pPr>
                    <w:autoSpaceDE w:val="0"/>
                    <w:autoSpaceDN w:val="0"/>
                    <w:adjustRightInd w:val="0"/>
                    <w:ind w:left="708"/>
                    <w:jc w:val="both"/>
                    <w:rPr>
                      <w:rFonts w:ascii="Garamond" w:hAnsi="Garamond" w:cs="Tahoma"/>
                      <w:lang w:val="es-ES"/>
                    </w:rPr>
                  </w:pPr>
                  <w:r w:rsidRPr="5265A764">
                    <w:rPr>
                      <w:rFonts w:ascii="Garamond" w:hAnsi="Garamond" w:cs="Tahoma"/>
                      <w:b/>
                      <w:bCs/>
                      <w:u w:val="single"/>
                      <w:lang w:val="es-ES"/>
                    </w:rPr>
                    <w:t>Producto creativo:</w:t>
                  </w:r>
                  <w:r w:rsidR="0ED1AEC4" w:rsidRPr="5265A764">
                    <w:rPr>
                      <w:rFonts w:ascii="Garamond" w:hAnsi="Garamond" w:cs="Tahoma"/>
                      <w:b/>
                      <w:bCs/>
                      <w:u w:val="single"/>
                      <w:lang w:val="es-ES"/>
                    </w:rPr>
                    <w:t xml:space="preserve"> </w:t>
                  </w:r>
                </w:p>
                <w:p w14:paraId="15342672" w14:textId="509C4CAB" w:rsidR="00593F8E" w:rsidRDefault="0ED1AEC4" w:rsidP="5265A764">
                  <w:pPr>
                    <w:autoSpaceDE w:val="0"/>
                    <w:autoSpaceDN w:val="0"/>
                    <w:adjustRightInd w:val="0"/>
                    <w:ind w:left="708"/>
                    <w:jc w:val="both"/>
                    <w:rPr>
                      <w:rFonts w:ascii="Garamond" w:hAnsi="Garamond" w:cs="Tahoma"/>
                      <w:lang w:val="es-ES"/>
                    </w:rPr>
                  </w:pPr>
                  <w:r w:rsidRPr="5265A764">
                    <w:rPr>
                      <w:rFonts w:ascii="Garamond" w:hAnsi="Garamond" w:cs="Tahoma"/>
                      <w:lang w:val="es-ES"/>
                    </w:rPr>
                    <w:t xml:space="preserve">Creación de una cartilla guía y/o orientadora para los debidos protocolos. </w:t>
                  </w:r>
                </w:p>
                <w:p w14:paraId="2835BF79" w14:textId="3A36F8DB" w:rsidR="00593F8E" w:rsidRDefault="0ED1AEC4" w:rsidP="5265A764">
                  <w:pPr>
                    <w:autoSpaceDE w:val="0"/>
                    <w:autoSpaceDN w:val="0"/>
                    <w:adjustRightInd w:val="0"/>
                    <w:ind w:left="708"/>
                    <w:jc w:val="both"/>
                    <w:rPr>
                      <w:rFonts w:ascii="Garamond" w:eastAsia="Garamond" w:hAnsi="Garamond" w:cs="Garamond"/>
                      <w:lang w:val="es-ES"/>
                    </w:rPr>
                  </w:pPr>
                  <w:r w:rsidRPr="5265A764">
                    <w:rPr>
                      <w:rFonts w:ascii="Garamond" w:eastAsia="Garamond" w:hAnsi="Garamond" w:cs="Garamond"/>
                      <w:b/>
                      <w:bCs/>
                      <w:highlight w:val="yellow"/>
                      <w:lang w:val="es-ES"/>
                    </w:rPr>
                    <w:t xml:space="preserve">Temática 4: </w:t>
                  </w:r>
                </w:p>
                <w:p w14:paraId="1CEBA444" w14:textId="14A12A10" w:rsidR="00593F8E" w:rsidRDefault="0ED1AEC4" w:rsidP="5265A764">
                  <w:pPr>
                    <w:pStyle w:val="Prrafodelista"/>
                    <w:numPr>
                      <w:ilvl w:val="0"/>
                      <w:numId w:val="1"/>
                    </w:numPr>
                    <w:autoSpaceDE w:val="0"/>
                    <w:autoSpaceDN w:val="0"/>
                    <w:adjustRightInd w:val="0"/>
                    <w:jc w:val="both"/>
                    <w:rPr>
                      <w:lang w:val="es-ES"/>
                    </w:rPr>
                  </w:pPr>
                  <w:r w:rsidRPr="5265A764">
                    <w:rPr>
                      <w:lang w:val="es-ES"/>
                    </w:rPr>
                    <w:t>¿Cómo hago un proyecto? ¿Qué requiero para formular un proyecto?</w:t>
                  </w:r>
                </w:p>
                <w:p w14:paraId="772C6456" w14:textId="20506F4B" w:rsidR="00593F8E" w:rsidRDefault="0ED1AEC4" w:rsidP="5265A764">
                  <w:pPr>
                    <w:pStyle w:val="Prrafodelista"/>
                    <w:numPr>
                      <w:ilvl w:val="0"/>
                      <w:numId w:val="1"/>
                    </w:numPr>
                    <w:autoSpaceDE w:val="0"/>
                    <w:autoSpaceDN w:val="0"/>
                    <w:adjustRightInd w:val="0"/>
                    <w:jc w:val="both"/>
                    <w:rPr>
                      <w:lang w:val="es-ES"/>
                    </w:rPr>
                  </w:pPr>
                  <w:r w:rsidRPr="5265A764">
                    <w:rPr>
                      <w:lang w:val="es-ES"/>
                    </w:rPr>
                    <w:t>¿Cómo lo llevo a la práctica? ¿Qué actividades puedo hacer para hacer este proyecto?</w:t>
                  </w:r>
                </w:p>
                <w:p w14:paraId="7FE8604B" w14:textId="3E4B5DA0" w:rsidR="00593F8E" w:rsidRDefault="0ED1AEC4" w:rsidP="5265A764">
                  <w:pPr>
                    <w:pStyle w:val="Prrafodelista"/>
                    <w:numPr>
                      <w:ilvl w:val="0"/>
                      <w:numId w:val="1"/>
                    </w:numPr>
                    <w:autoSpaceDE w:val="0"/>
                    <w:autoSpaceDN w:val="0"/>
                    <w:adjustRightInd w:val="0"/>
                    <w:jc w:val="both"/>
                    <w:rPr>
                      <w:lang w:val="es-ES"/>
                    </w:rPr>
                  </w:pPr>
                  <w:r w:rsidRPr="5265A764">
                    <w:rPr>
                      <w:lang w:val="es-ES"/>
                    </w:rPr>
                    <w:t>¿Cómo puedo gestionar y establecer alianzas para el proyecto?</w:t>
                  </w:r>
                </w:p>
                <w:p w14:paraId="6A03E18E" w14:textId="2C0B5A10" w:rsidR="00593F8E" w:rsidRDefault="0ED1AEC4" w:rsidP="5265A764">
                  <w:pPr>
                    <w:pStyle w:val="Prrafodelista"/>
                    <w:autoSpaceDE w:val="0"/>
                    <w:autoSpaceDN w:val="0"/>
                    <w:adjustRightInd w:val="0"/>
                    <w:ind w:left="1068"/>
                    <w:jc w:val="both"/>
                    <w:rPr>
                      <w:lang w:val="es-ES"/>
                    </w:rPr>
                  </w:pPr>
                  <w:r w:rsidRPr="5265A764">
                    <w:rPr>
                      <w:lang w:val="es-ES"/>
                    </w:rPr>
                    <w:t xml:space="preserve">Fortalecimiento organizacional: bolsas pedagógicas para la realización del proyecto. </w:t>
                  </w:r>
                </w:p>
                <w:p w14:paraId="03F190CE" w14:textId="64A0C286" w:rsidR="00593F8E" w:rsidRDefault="00593F8E" w:rsidP="5265A764">
                  <w:pPr>
                    <w:autoSpaceDE w:val="0"/>
                    <w:autoSpaceDN w:val="0"/>
                    <w:adjustRightInd w:val="0"/>
                    <w:ind w:left="720"/>
                    <w:jc w:val="both"/>
                    <w:rPr>
                      <w:rFonts w:ascii="Garamond" w:eastAsia="Garamond" w:hAnsi="Garamond" w:cs="Garamond"/>
                      <w:lang w:val="es-ES"/>
                    </w:rPr>
                  </w:pPr>
                </w:p>
                <w:p w14:paraId="5550BE20" w14:textId="63BE17C3" w:rsidR="00593F8E" w:rsidRDefault="41CF411F" w:rsidP="5265A764">
                  <w:pPr>
                    <w:autoSpaceDE w:val="0"/>
                    <w:autoSpaceDN w:val="0"/>
                    <w:adjustRightInd w:val="0"/>
                    <w:ind w:left="708"/>
                    <w:jc w:val="both"/>
                    <w:rPr>
                      <w:rFonts w:ascii="Garamond" w:hAnsi="Garamond" w:cs="Tahoma"/>
                      <w:b/>
                      <w:bCs/>
                      <w:lang w:val="es-ES"/>
                    </w:rPr>
                  </w:pPr>
                  <w:r w:rsidRPr="5265A764">
                    <w:rPr>
                      <w:rFonts w:ascii="Garamond" w:hAnsi="Garamond" w:cs="Tahoma"/>
                      <w:b/>
                      <w:bCs/>
                      <w:lang w:val="es-ES"/>
                    </w:rPr>
                    <w:lastRenderedPageBreak/>
                    <w:t xml:space="preserve">Nota: incluir en los perfiles profesionales que tengan experiencia comunitaria o territorial, sobretodo que maneje pedagogías populares. </w:t>
                  </w:r>
                </w:p>
              </w:tc>
            </w:tr>
            <w:tr w:rsidR="00593F8E" w14:paraId="47A3F10E" w14:textId="77777777" w:rsidTr="5265A764">
              <w:tc>
                <w:tcPr>
                  <w:tcW w:w="10123" w:type="dxa"/>
                </w:tcPr>
                <w:p w14:paraId="68CAD03F" w14:textId="1FC89500" w:rsidR="00593F8E" w:rsidRPr="005E6396" w:rsidRDefault="007F2B33" w:rsidP="0061167A">
                  <w:pPr>
                    <w:pStyle w:val="NormalWeb"/>
                  </w:pPr>
                  <w:r>
                    <w:lastRenderedPageBreak/>
                    <w:t xml:space="preserve"> </w:t>
                  </w:r>
                </w:p>
              </w:tc>
            </w:tr>
          </w:tbl>
          <w:p w14:paraId="24C4B8E4" w14:textId="77777777" w:rsidR="00593F8E" w:rsidRDefault="00593F8E" w:rsidP="00593F8E">
            <w:pPr>
              <w:autoSpaceDE w:val="0"/>
              <w:autoSpaceDN w:val="0"/>
              <w:adjustRightInd w:val="0"/>
              <w:jc w:val="both"/>
              <w:rPr>
                <w:rFonts w:ascii="Garamond" w:hAnsi="Garamond" w:cs="Tahoma"/>
                <w:b/>
                <w:bCs/>
                <w:lang w:val="es-ES"/>
              </w:rPr>
            </w:pPr>
          </w:p>
          <w:p w14:paraId="494BC9AA" w14:textId="02F84FE5" w:rsidR="00C743CB" w:rsidRPr="00C743CB" w:rsidRDefault="00C743CB" w:rsidP="00593F8E">
            <w:pPr>
              <w:autoSpaceDE w:val="0"/>
              <w:autoSpaceDN w:val="0"/>
              <w:adjustRightInd w:val="0"/>
              <w:jc w:val="both"/>
              <w:rPr>
                <w:rFonts w:ascii="Garamond" w:hAnsi="Garamond" w:cs="Tahoma"/>
              </w:rPr>
            </w:pPr>
            <w:r>
              <w:rPr>
                <w:rFonts w:ascii="Garamond" w:hAnsi="Garamond" w:cs="Tahoma"/>
                <w:b/>
                <w:bCs/>
                <w:lang w:val="es-ES"/>
              </w:rPr>
              <w:t xml:space="preserve">Nota para quien diligencia: </w:t>
            </w:r>
            <w:r w:rsidRPr="00C743CB">
              <w:rPr>
                <w:rFonts w:ascii="Garamond" w:hAnsi="Garamond" w:cs="Tahoma"/>
              </w:rPr>
              <w:t xml:space="preserve">Para responder adecuadamente esta pregunta, se deben describir los elementos físicos, operativos y logísticos necesarios para ejecutar la propuesta, detallando cantidades, lugares y servicios específicos en lugar de limitarse a mencionar el deseo general o el objetivo social. </w:t>
            </w:r>
          </w:p>
          <w:p w14:paraId="20EB6460" w14:textId="77777777" w:rsidR="00C743CB" w:rsidRPr="00C743CB" w:rsidRDefault="00C743CB" w:rsidP="00593F8E">
            <w:pPr>
              <w:autoSpaceDE w:val="0"/>
              <w:autoSpaceDN w:val="0"/>
              <w:adjustRightInd w:val="0"/>
              <w:jc w:val="both"/>
              <w:rPr>
                <w:rFonts w:ascii="Garamond" w:hAnsi="Garamond" w:cs="Tahoma"/>
              </w:rPr>
            </w:pPr>
          </w:p>
          <w:p w14:paraId="77642377" w14:textId="52195213" w:rsidR="00C743CB" w:rsidRDefault="00C743CB" w:rsidP="00593F8E">
            <w:pPr>
              <w:autoSpaceDE w:val="0"/>
              <w:autoSpaceDN w:val="0"/>
              <w:adjustRightInd w:val="0"/>
              <w:jc w:val="both"/>
              <w:rPr>
                <w:rFonts w:ascii="Garamond" w:hAnsi="Garamond" w:cs="Tahoma"/>
                <w:b/>
                <w:bCs/>
              </w:rPr>
            </w:pPr>
            <w:r w:rsidRPr="00C743CB">
              <w:rPr>
                <w:rFonts w:ascii="Garamond" w:hAnsi="Garamond" w:cs="Tahoma"/>
              </w:rPr>
              <w:t>Se deja un ejemplo, para su adecuado diligenciamiento: 'realización de 4 talleres de pintura al óleo de 3 horas cada uno en el salón comunal, incluyendo la contratación de un tallerista, refrigerios y la compra de 20 kits de lienzos y pinceles para los asistentes'; este nivel de detalle es indispensable para asignarle el presupuesto real a su iniciativa."</w:t>
            </w:r>
          </w:p>
          <w:p w14:paraId="479F3DA3" w14:textId="77777777" w:rsidR="00C743CB" w:rsidRPr="00BC65C5" w:rsidRDefault="00C743CB" w:rsidP="00593F8E">
            <w:pPr>
              <w:autoSpaceDE w:val="0"/>
              <w:autoSpaceDN w:val="0"/>
              <w:adjustRightInd w:val="0"/>
              <w:jc w:val="both"/>
              <w:rPr>
                <w:rFonts w:ascii="Garamond" w:hAnsi="Garamond" w:cs="Tahoma"/>
                <w:b/>
                <w:bCs/>
                <w:lang w:val="es-ES"/>
              </w:rPr>
            </w:pPr>
          </w:p>
          <w:p w14:paraId="66771821" w14:textId="77777777" w:rsidR="006843B1" w:rsidRDefault="006843B1" w:rsidP="46B4888A">
            <w:pPr>
              <w:numPr>
                <w:ilvl w:val="0"/>
                <w:numId w:val="23"/>
              </w:numPr>
              <w:autoSpaceDE w:val="0"/>
              <w:autoSpaceDN w:val="0"/>
              <w:adjustRightInd w:val="0"/>
              <w:jc w:val="both"/>
              <w:rPr>
                <w:rFonts w:ascii="Garamond" w:hAnsi="Garamond" w:cs="Tahoma"/>
                <w:b/>
                <w:bCs/>
                <w:lang w:val="es-ES"/>
              </w:rPr>
            </w:pPr>
            <w:r w:rsidRPr="46B4888A">
              <w:rPr>
                <w:rFonts w:ascii="Garamond" w:hAnsi="Garamond" w:cs="Tahoma"/>
                <w:b/>
                <w:bCs/>
                <w:lang w:val="es-ES"/>
              </w:rPr>
              <w:t>¿Quiénes se benefician de esta iniciativa? (personas, barrios, UPZ, grupos poblacionales)</w:t>
            </w:r>
          </w:p>
          <w:tbl>
            <w:tblPr>
              <w:tblStyle w:val="Tablaconcuadrcula"/>
              <w:tblW w:w="0" w:type="auto"/>
              <w:tblLook w:val="04A0" w:firstRow="1" w:lastRow="0" w:firstColumn="1" w:lastColumn="0" w:noHBand="0" w:noVBand="1"/>
            </w:tblPr>
            <w:tblGrid>
              <w:gridCol w:w="10123"/>
            </w:tblGrid>
            <w:tr w:rsidR="00593F8E" w14:paraId="310564C0" w14:textId="77777777" w:rsidTr="006F08FC">
              <w:tc>
                <w:tcPr>
                  <w:tcW w:w="10123" w:type="dxa"/>
                </w:tcPr>
                <w:p w14:paraId="7932E844" w14:textId="21741A28" w:rsidR="00593F8E" w:rsidRPr="00C77BFA" w:rsidRDefault="00FC0168" w:rsidP="0045689B">
                  <w:pPr>
                    <w:rPr>
                      <w:rFonts w:ascii="Garamond" w:hAnsi="Garamond" w:cs="Tahoma"/>
                      <w:b/>
                      <w:bCs/>
                    </w:rPr>
                  </w:pPr>
                  <w:r>
                    <w:rPr>
                      <w:rFonts w:ascii="Garamond" w:hAnsi="Garamond" w:cs="Tahoma"/>
                      <w:b/>
                      <w:bCs/>
                    </w:rPr>
                    <w:t xml:space="preserve">Comunidad en </w:t>
                  </w:r>
                  <w:r w:rsidR="00C5768B">
                    <w:rPr>
                      <w:rFonts w:ascii="Garamond" w:hAnsi="Garamond" w:cs="Tahoma"/>
                      <w:b/>
                      <w:bCs/>
                    </w:rPr>
                    <w:t>general, a</w:t>
                  </w:r>
                  <w:r>
                    <w:rPr>
                      <w:rFonts w:ascii="Garamond" w:hAnsi="Garamond" w:cs="Tahoma"/>
                      <w:b/>
                      <w:bCs/>
                    </w:rPr>
                    <w:t xml:space="preserve"> partir de los</w:t>
                  </w:r>
                  <w:r w:rsidR="005D271D">
                    <w:rPr>
                      <w:rFonts w:ascii="Garamond" w:hAnsi="Garamond" w:cs="Tahoma"/>
                      <w:b/>
                      <w:bCs/>
                    </w:rPr>
                    <w:t xml:space="preserve"> 14 años.</w:t>
                  </w:r>
                  <w:r>
                    <w:rPr>
                      <w:rFonts w:ascii="Garamond" w:hAnsi="Garamond" w:cs="Tahoma"/>
                      <w:b/>
                      <w:bCs/>
                    </w:rPr>
                    <w:t xml:space="preserve"> En adelante</w:t>
                  </w:r>
                </w:p>
              </w:tc>
            </w:tr>
            <w:tr w:rsidR="00593F8E" w14:paraId="3A7E7E71" w14:textId="77777777" w:rsidTr="006F08FC">
              <w:tc>
                <w:tcPr>
                  <w:tcW w:w="10123" w:type="dxa"/>
                </w:tcPr>
                <w:p w14:paraId="36F6F0BE" w14:textId="03919659" w:rsidR="00593F8E" w:rsidRDefault="00012C45" w:rsidP="00593F8E">
                  <w:pPr>
                    <w:autoSpaceDE w:val="0"/>
                    <w:autoSpaceDN w:val="0"/>
                    <w:adjustRightInd w:val="0"/>
                    <w:jc w:val="both"/>
                    <w:rPr>
                      <w:rFonts w:ascii="Garamond" w:hAnsi="Garamond" w:cs="Tahoma"/>
                      <w:b/>
                      <w:bCs/>
                      <w:lang w:val="es-ES"/>
                    </w:rPr>
                  </w:pPr>
                  <w:r w:rsidRPr="00012C45">
                    <w:rPr>
                      <w:rFonts w:ascii="Garamond" w:hAnsi="Garamond" w:cs="Tahoma"/>
                      <w:b/>
                      <w:bCs/>
                      <w:lang w:val="es-ES"/>
                    </w:rPr>
                    <w:t>Ampliar la cobertura a todos los sectores LGBTI de Suba, garantizando también la participación de sus redes de apoyo familias y amistades.</w:t>
                  </w:r>
                </w:p>
              </w:tc>
            </w:tr>
          </w:tbl>
          <w:p w14:paraId="53B30EB5" w14:textId="77777777" w:rsidR="00593F8E" w:rsidRPr="00B16F43" w:rsidRDefault="00593F8E" w:rsidP="00593F8E">
            <w:pPr>
              <w:autoSpaceDE w:val="0"/>
              <w:autoSpaceDN w:val="0"/>
              <w:adjustRightInd w:val="0"/>
              <w:jc w:val="both"/>
              <w:rPr>
                <w:rFonts w:ascii="Garamond" w:hAnsi="Garamond" w:cs="Tahoma"/>
                <w:b/>
                <w:bCs/>
                <w:lang w:val="es-ES"/>
              </w:rPr>
            </w:pPr>
          </w:p>
          <w:p w14:paraId="2B271749" w14:textId="2DF63B8D" w:rsidR="006843B1" w:rsidRDefault="00245D37" w:rsidP="46B4888A">
            <w:pPr>
              <w:numPr>
                <w:ilvl w:val="0"/>
                <w:numId w:val="23"/>
              </w:numPr>
              <w:autoSpaceDE w:val="0"/>
              <w:autoSpaceDN w:val="0"/>
              <w:adjustRightInd w:val="0"/>
              <w:jc w:val="both"/>
              <w:rPr>
                <w:rFonts w:ascii="Garamond" w:hAnsi="Garamond" w:cs="Tahoma"/>
                <w:b/>
                <w:bCs/>
                <w:lang w:val="es-ES"/>
              </w:rPr>
            </w:pPr>
            <w:r w:rsidRPr="00245D37">
              <w:rPr>
                <w:rFonts w:ascii="Garamond" w:hAnsi="Garamond" w:cs="Tahoma"/>
                <w:b/>
                <w:bCs/>
                <w:lang w:val="es-MX"/>
              </w:rPr>
              <w:t>¿Cuáles fueron las necesidades detectadas que motivaron la creación de la iniciativa?</w:t>
            </w:r>
          </w:p>
          <w:p w14:paraId="2BABB66D" w14:textId="77777777" w:rsidR="00593F8E" w:rsidRDefault="00593F8E" w:rsidP="00593F8E">
            <w:pPr>
              <w:autoSpaceDE w:val="0"/>
              <w:autoSpaceDN w:val="0"/>
              <w:adjustRightInd w:val="0"/>
              <w:ind w:left="720"/>
              <w:jc w:val="both"/>
              <w:rPr>
                <w:rFonts w:ascii="Garamond" w:hAnsi="Garamond" w:cs="Tahoma"/>
                <w:b/>
                <w:bCs/>
                <w:lang w:val="es-ES"/>
              </w:rPr>
            </w:pPr>
          </w:p>
          <w:tbl>
            <w:tblPr>
              <w:tblStyle w:val="Tablaconcuadrcula"/>
              <w:tblW w:w="0" w:type="auto"/>
              <w:tblLook w:val="04A0" w:firstRow="1" w:lastRow="0" w:firstColumn="1" w:lastColumn="0" w:noHBand="0" w:noVBand="1"/>
            </w:tblPr>
            <w:tblGrid>
              <w:gridCol w:w="10123"/>
            </w:tblGrid>
            <w:tr w:rsidR="00593F8E" w14:paraId="736595B9" w14:textId="77777777" w:rsidTr="5265A764">
              <w:tc>
                <w:tcPr>
                  <w:tcW w:w="10123" w:type="dxa"/>
                </w:tcPr>
                <w:p w14:paraId="13E5D694" w14:textId="468E5361" w:rsidR="00593F8E" w:rsidRPr="0045689B" w:rsidRDefault="239970C3" w:rsidP="0045689B">
                  <w:pPr>
                    <w:autoSpaceDE w:val="0"/>
                    <w:autoSpaceDN w:val="0"/>
                    <w:adjustRightInd w:val="0"/>
                    <w:jc w:val="both"/>
                    <w:rPr>
                      <w:rFonts w:ascii="Garamond" w:hAnsi="Garamond" w:cs="Tahoma"/>
                      <w:b/>
                      <w:bCs/>
                      <w:lang w:val="es-ES"/>
                    </w:rPr>
                  </w:pPr>
                  <w:r w:rsidRPr="5265A764">
                    <w:rPr>
                      <w:rFonts w:ascii="Garamond" w:hAnsi="Garamond" w:cs="Tahoma"/>
                      <w:b/>
                      <w:bCs/>
                      <w:lang w:val="es-ES"/>
                    </w:rPr>
                    <w:t>Prevalencia de las violencias hacia las mujeres LBT y Suba encabeza los indicadores de agresiones y de violencias basadas en género.</w:t>
                  </w:r>
                </w:p>
              </w:tc>
            </w:tr>
            <w:tr w:rsidR="00593F8E" w14:paraId="4782D284" w14:textId="77777777" w:rsidTr="5265A764">
              <w:tc>
                <w:tcPr>
                  <w:tcW w:w="10123" w:type="dxa"/>
                </w:tcPr>
                <w:p w14:paraId="1B2DCF9F" w14:textId="7D005A2E" w:rsidR="00593F8E" w:rsidRPr="009D70B7" w:rsidRDefault="00593F8E" w:rsidP="009D70B7">
                  <w:pPr>
                    <w:autoSpaceDE w:val="0"/>
                    <w:autoSpaceDN w:val="0"/>
                    <w:adjustRightInd w:val="0"/>
                    <w:jc w:val="both"/>
                    <w:rPr>
                      <w:rFonts w:ascii="Garamond" w:hAnsi="Garamond" w:cs="Tahoma"/>
                      <w:b/>
                      <w:bCs/>
                    </w:rPr>
                  </w:pPr>
                </w:p>
              </w:tc>
            </w:tr>
          </w:tbl>
          <w:p w14:paraId="16213B1F" w14:textId="77777777" w:rsidR="00593F8E" w:rsidRDefault="00593F8E" w:rsidP="00593F8E">
            <w:pPr>
              <w:autoSpaceDE w:val="0"/>
              <w:autoSpaceDN w:val="0"/>
              <w:adjustRightInd w:val="0"/>
              <w:jc w:val="both"/>
              <w:rPr>
                <w:rFonts w:ascii="Garamond" w:hAnsi="Garamond" w:cs="Tahoma"/>
                <w:b/>
                <w:bCs/>
                <w:lang w:val="es-ES"/>
              </w:rPr>
            </w:pPr>
          </w:p>
          <w:p w14:paraId="0C6FA011" w14:textId="7D52B28C" w:rsidR="00C743CB" w:rsidRDefault="00C743CB" w:rsidP="00593F8E">
            <w:pPr>
              <w:autoSpaceDE w:val="0"/>
              <w:autoSpaceDN w:val="0"/>
              <w:adjustRightInd w:val="0"/>
              <w:jc w:val="both"/>
              <w:rPr>
                <w:rFonts w:ascii="Garamond" w:hAnsi="Garamond" w:cs="Tahoma"/>
                <w:b/>
                <w:bCs/>
              </w:rPr>
            </w:pPr>
            <w:r>
              <w:rPr>
                <w:rFonts w:ascii="Garamond" w:hAnsi="Garamond" w:cs="Tahoma"/>
                <w:b/>
                <w:bCs/>
                <w:lang w:val="es-ES"/>
              </w:rPr>
              <w:t xml:space="preserve">Nota para quien diligencia: </w:t>
            </w:r>
            <w:r w:rsidRPr="00C743CB">
              <w:rPr>
                <w:rFonts w:ascii="Garamond" w:hAnsi="Garamond" w:cs="Tahoma"/>
              </w:rPr>
              <w:t>"En este espacio debe describir la problemática concreta, carencia o situación negativa que afecta a la comunidad y que su proyecto pretende resolver, asegurándose de no confundir la 'necesidad' con la 'solución' o los elementos a adquirir.</w:t>
            </w:r>
          </w:p>
          <w:p w14:paraId="17036A77" w14:textId="77777777" w:rsidR="00C743CB" w:rsidRDefault="00C743CB" w:rsidP="00593F8E">
            <w:pPr>
              <w:autoSpaceDE w:val="0"/>
              <w:autoSpaceDN w:val="0"/>
              <w:adjustRightInd w:val="0"/>
              <w:jc w:val="both"/>
              <w:rPr>
                <w:rFonts w:ascii="Garamond" w:hAnsi="Garamond" w:cs="Tahoma"/>
                <w:b/>
                <w:bCs/>
              </w:rPr>
            </w:pPr>
          </w:p>
          <w:p w14:paraId="63F9F5FE" w14:textId="57F7BACB" w:rsidR="00C743CB" w:rsidRDefault="00C743CB" w:rsidP="00C743CB">
            <w:pPr>
              <w:autoSpaceDE w:val="0"/>
              <w:autoSpaceDN w:val="0"/>
              <w:adjustRightInd w:val="0"/>
              <w:jc w:val="both"/>
              <w:rPr>
                <w:rFonts w:ascii="Garamond" w:hAnsi="Garamond" w:cs="Tahoma"/>
                <w:b/>
                <w:bCs/>
              </w:rPr>
            </w:pPr>
            <w:r>
              <w:rPr>
                <w:rFonts w:ascii="Garamond" w:hAnsi="Garamond" w:cs="Tahoma"/>
                <w:b/>
                <w:bCs/>
              </w:rPr>
              <w:t>Se deja un ejemplo, para su adecuado diligenciamiento: “</w:t>
            </w:r>
            <w:r w:rsidRPr="00C743CB">
              <w:rPr>
                <w:rFonts w:ascii="Garamond" w:hAnsi="Garamond" w:cs="Tahoma"/>
              </w:rPr>
              <w:t>se evidencia una falta de oferta cultural y de aprovechamiento del tiempo libre para los jóvenes del barrio, lo que incrementa el riesgo social'; esto permite sustentar técnicamente el porqué es urgente y pertinente realizar la inversión."</w:t>
            </w:r>
          </w:p>
          <w:p w14:paraId="4428AAEF" w14:textId="77777777" w:rsidR="00C743CB" w:rsidRDefault="00C743CB" w:rsidP="00593F8E">
            <w:pPr>
              <w:autoSpaceDE w:val="0"/>
              <w:autoSpaceDN w:val="0"/>
              <w:adjustRightInd w:val="0"/>
              <w:jc w:val="both"/>
              <w:rPr>
                <w:rFonts w:ascii="Garamond" w:hAnsi="Garamond" w:cs="Tahoma"/>
                <w:b/>
                <w:bCs/>
                <w:lang w:val="es-ES"/>
              </w:rPr>
            </w:pPr>
          </w:p>
          <w:p w14:paraId="6BF92CED" w14:textId="798770B9" w:rsidR="000041F8" w:rsidRDefault="000041F8" w:rsidP="46B4888A">
            <w:pPr>
              <w:numPr>
                <w:ilvl w:val="0"/>
                <w:numId w:val="23"/>
              </w:numPr>
              <w:autoSpaceDE w:val="0"/>
              <w:autoSpaceDN w:val="0"/>
              <w:adjustRightInd w:val="0"/>
              <w:jc w:val="both"/>
              <w:rPr>
                <w:rFonts w:ascii="Garamond" w:hAnsi="Garamond" w:cs="Tahoma"/>
                <w:b/>
                <w:bCs/>
                <w:lang w:val="es-ES"/>
              </w:rPr>
            </w:pPr>
            <w:r w:rsidRPr="46B4888A">
              <w:rPr>
                <w:rFonts w:ascii="Garamond" w:hAnsi="Garamond" w:cs="Tahoma"/>
                <w:b/>
                <w:bCs/>
                <w:lang w:val="es-ES"/>
              </w:rPr>
              <w:t>¿Qué restricciones presenta</w:t>
            </w:r>
            <w:r w:rsidR="003D7419">
              <w:rPr>
                <w:rFonts w:ascii="Garamond" w:hAnsi="Garamond" w:cs="Tahoma"/>
                <w:b/>
                <w:bCs/>
                <w:lang w:val="es-ES"/>
              </w:rPr>
              <w:t xml:space="preserve"> la ejecución de la iniciativa</w:t>
            </w:r>
            <w:r w:rsidR="00A7601C">
              <w:rPr>
                <w:rFonts w:ascii="Garamond" w:hAnsi="Garamond" w:cs="Tahoma"/>
                <w:b/>
                <w:bCs/>
                <w:lang w:val="es-ES"/>
              </w:rPr>
              <w:t>?</w:t>
            </w:r>
          </w:p>
          <w:tbl>
            <w:tblPr>
              <w:tblStyle w:val="Tablaconcuadrcula"/>
              <w:tblW w:w="0" w:type="auto"/>
              <w:tblLook w:val="04A0" w:firstRow="1" w:lastRow="0" w:firstColumn="1" w:lastColumn="0" w:noHBand="0" w:noVBand="1"/>
            </w:tblPr>
            <w:tblGrid>
              <w:gridCol w:w="10123"/>
            </w:tblGrid>
            <w:tr w:rsidR="00593F8E" w14:paraId="6186A5DD" w14:textId="77777777" w:rsidTr="5265A764">
              <w:tc>
                <w:tcPr>
                  <w:tcW w:w="10123" w:type="dxa"/>
                </w:tcPr>
                <w:p w14:paraId="1E208B24" w14:textId="7168426F" w:rsidR="00593F8E" w:rsidRDefault="5FDBF6D4" w:rsidP="5265A764">
                  <w:pPr>
                    <w:spacing w:line="259" w:lineRule="auto"/>
                    <w:jc w:val="both"/>
                    <w:rPr>
                      <w:rFonts w:ascii="Garamond" w:hAnsi="Garamond" w:cs="Tahoma"/>
                      <w:b/>
                      <w:bCs/>
                      <w:lang w:val="es-ES"/>
                    </w:rPr>
                  </w:pPr>
                  <w:r w:rsidRPr="5265A764">
                    <w:rPr>
                      <w:rFonts w:ascii="Garamond" w:hAnsi="Garamond" w:cs="Tahoma"/>
                      <w:b/>
                      <w:bCs/>
                      <w:lang w:val="es-ES"/>
                    </w:rPr>
                    <w:t xml:space="preserve">Presupuestal, técnica por temas de perfiles para los artistas. </w:t>
                  </w:r>
                </w:p>
              </w:tc>
            </w:tr>
            <w:tr w:rsidR="00593F8E" w14:paraId="65E0627B" w14:textId="77777777" w:rsidTr="5265A764">
              <w:tc>
                <w:tcPr>
                  <w:tcW w:w="10123" w:type="dxa"/>
                </w:tcPr>
                <w:p w14:paraId="0595FB8F" w14:textId="4953C694" w:rsidR="00593F8E" w:rsidRDefault="00593F8E" w:rsidP="00593F8E">
                  <w:pPr>
                    <w:autoSpaceDE w:val="0"/>
                    <w:autoSpaceDN w:val="0"/>
                    <w:adjustRightInd w:val="0"/>
                    <w:jc w:val="both"/>
                    <w:rPr>
                      <w:rFonts w:ascii="Garamond" w:hAnsi="Garamond" w:cs="Tahoma"/>
                      <w:b/>
                      <w:bCs/>
                      <w:lang w:val="es-ES"/>
                    </w:rPr>
                  </w:pPr>
                </w:p>
              </w:tc>
            </w:tr>
            <w:tr w:rsidR="00593F8E" w14:paraId="60F0DB1B" w14:textId="77777777" w:rsidTr="5265A764">
              <w:tc>
                <w:tcPr>
                  <w:tcW w:w="10123" w:type="dxa"/>
                </w:tcPr>
                <w:p w14:paraId="6C2EF819" w14:textId="77777777" w:rsidR="00593F8E" w:rsidRDefault="00593F8E" w:rsidP="00593F8E">
                  <w:pPr>
                    <w:autoSpaceDE w:val="0"/>
                    <w:autoSpaceDN w:val="0"/>
                    <w:adjustRightInd w:val="0"/>
                    <w:jc w:val="both"/>
                    <w:rPr>
                      <w:rFonts w:ascii="Garamond" w:hAnsi="Garamond" w:cs="Tahoma"/>
                      <w:b/>
                      <w:bCs/>
                      <w:lang w:val="es-ES"/>
                    </w:rPr>
                  </w:pPr>
                </w:p>
              </w:tc>
            </w:tr>
          </w:tbl>
          <w:p w14:paraId="1ED9A1CA" w14:textId="77777777" w:rsidR="00593F8E" w:rsidRDefault="00593F8E" w:rsidP="00593F8E">
            <w:pPr>
              <w:autoSpaceDE w:val="0"/>
              <w:autoSpaceDN w:val="0"/>
              <w:adjustRightInd w:val="0"/>
              <w:jc w:val="both"/>
              <w:rPr>
                <w:rFonts w:ascii="Garamond" w:hAnsi="Garamond" w:cs="Tahoma"/>
                <w:b/>
                <w:bCs/>
                <w:lang w:val="es-ES"/>
              </w:rPr>
            </w:pPr>
          </w:p>
          <w:p w14:paraId="10BFF807" w14:textId="5952B49A" w:rsidR="003D7419" w:rsidRPr="003D7419" w:rsidRDefault="003D7419" w:rsidP="003D7419">
            <w:pPr>
              <w:autoSpaceDE w:val="0"/>
              <w:autoSpaceDN w:val="0"/>
              <w:adjustRightInd w:val="0"/>
              <w:jc w:val="both"/>
              <w:rPr>
                <w:rFonts w:ascii="Garamond" w:hAnsi="Garamond" w:cs="Tahoma"/>
                <w:b/>
                <w:bCs/>
                <w:lang w:val="es-CO"/>
              </w:rPr>
            </w:pPr>
            <w:r>
              <w:rPr>
                <w:rFonts w:ascii="Garamond" w:hAnsi="Garamond" w:cs="Tahoma"/>
                <w:b/>
                <w:bCs/>
                <w:lang w:val="es-ES"/>
              </w:rPr>
              <w:t xml:space="preserve">Nota para quien diligencia: </w:t>
            </w:r>
            <w:r w:rsidRPr="003D7419">
              <w:rPr>
                <w:rFonts w:ascii="Garamond" w:hAnsi="Garamond" w:cs="Tahoma"/>
                <w:lang w:val="es-CO"/>
              </w:rPr>
              <w:t xml:space="preserve">Utilice este espacio para identificar con transparencia las posibles barreras normativas, logísticas o de mercado que podrían dificultar la implementación de su propuesta, especialmente si esta contempla requerimientos que podrían exceder el alcance habitual o la capacidad </w:t>
            </w:r>
            <w:r>
              <w:rPr>
                <w:rFonts w:ascii="Garamond" w:hAnsi="Garamond" w:cs="Tahoma"/>
                <w:lang w:val="es-CO"/>
              </w:rPr>
              <w:t xml:space="preserve">misional, técnica y jurídica </w:t>
            </w:r>
            <w:r w:rsidRPr="003D7419">
              <w:rPr>
                <w:rFonts w:ascii="Garamond" w:hAnsi="Garamond" w:cs="Tahoma"/>
                <w:lang w:val="es-CO"/>
              </w:rPr>
              <w:t xml:space="preserve">del Fondo de Desarrollo Local (como premios en efectivo, obras en predios privados, importaciones exclusivas o permisos complejos </w:t>
            </w:r>
            <w:r>
              <w:rPr>
                <w:rFonts w:ascii="Garamond" w:hAnsi="Garamond" w:cs="Tahoma"/>
                <w:lang w:val="es-CO"/>
              </w:rPr>
              <w:t xml:space="preserve">que </w:t>
            </w:r>
            <w:r w:rsidRPr="003D7419">
              <w:rPr>
                <w:rFonts w:ascii="Garamond" w:hAnsi="Garamond" w:cs="Tahoma"/>
                <w:lang w:val="es-CO"/>
              </w:rPr>
              <w:t xml:space="preserve">no </w:t>
            </w:r>
            <w:r>
              <w:rPr>
                <w:rFonts w:ascii="Garamond" w:hAnsi="Garamond" w:cs="Tahoma"/>
                <w:lang w:val="es-CO"/>
              </w:rPr>
              <w:t xml:space="preserve">puedan ser </w:t>
            </w:r>
            <w:r w:rsidRPr="003D7419">
              <w:rPr>
                <w:rFonts w:ascii="Garamond" w:hAnsi="Garamond" w:cs="Tahoma"/>
                <w:lang w:val="es-CO"/>
              </w:rPr>
              <w:t>gestionados); señalar estas limitaciones desde ahora no invalida su idea, pero es fundamental para que el equipo técnico determine si existen mecanismos para viabilizarla o si será necesario ajustar ciertos componentes para cumplir con la ley de contratación pública</w:t>
            </w:r>
            <w:r>
              <w:rPr>
                <w:rFonts w:ascii="Garamond" w:hAnsi="Garamond" w:cs="Tahoma"/>
                <w:lang w:val="es-CO"/>
              </w:rPr>
              <w:t xml:space="preserve"> y las expectativas que tiene la iniciativa</w:t>
            </w:r>
            <w:r w:rsidRPr="003D7419">
              <w:rPr>
                <w:rFonts w:ascii="Garamond" w:hAnsi="Garamond" w:cs="Tahoma"/>
                <w:lang w:val="es-CO"/>
              </w:rPr>
              <w:t>.</w:t>
            </w:r>
          </w:p>
          <w:p w14:paraId="2F9ACBCF" w14:textId="77777777" w:rsidR="003D7419" w:rsidRPr="003D7419" w:rsidRDefault="003D7419" w:rsidP="003D7419">
            <w:pPr>
              <w:autoSpaceDE w:val="0"/>
              <w:autoSpaceDN w:val="0"/>
              <w:adjustRightInd w:val="0"/>
              <w:jc w:val="both"/>
              <w:rPr>
                <w:rFonts w:ascii="Garamond" w:hAnsi="Garamond" w:cs="Tahoma"/>
                <w:b/>
                <w:bCs/>
                <w:lang w:val="es-CO"/>
              </w:rPr>
            </w:pPr>
          </w:p>
          <w:p w14:paraId="4995271B" w14:textId="60897E91" w:rsidR="003D7419" w:rsidRPr="00B16F43" w:rsidRDefault="003D7419" w:rsidP="00593F8E">
            <w:pPr>
              <w:autoSpaceDE w:val="0"/>
              <w:autoSpaceDN w:val="0"/>
              <w:adjustRightInd w:val="0"/>
              <w:jc w:val="both"/>
              <w:rPr>
                <w:rFonts w:ascii="Garamond" w:hAnsi="Garamond" w:cs="Tahoma"/>
                <w:b/>
                <w:bCs/>
                <w:lang w:val="es-ES"/>
              </w:rPr>
            </w:pPr>
          </w:p>
          <w:p w14:paraId="53550306" w14:textId="50023A25" w:rsidR="008223F6" w:rsidRDefault="008630DE" w:rsidP="46B4888A">
            <w:pPr>
              <w:numPr>
                <w:ilvl w:val="0"/>
                <w:numId w:val="23"/>
              </w:numPr>
              <w:autoSpaceDE w:val="0"/>
              <w:autoSpaceDN w:val="0"/>
              <w:adjustRightInd w:val="0"/>
              <w:jc w:val="both"/>
              <w:rPr>
                <w:rFonts w:ascii="Garamond" w:hAnsi="Garamond" w:cs="Tahoma"/>
                <w:b/>
                <w:bCs/>
                <w:lang w:val="es-ES"/>
              </w:rPr>
            </w:pPr>
            <w:r w:rsidRPr="46B4888A">
              <w:rPr>
                <w:rFonts w:ascii="Garamond" w:hAnsi="Garamond" w:cs="Tahoma"/>
                <w:b/>
                <w:bCs/>
                <w:lang w:val="es-ES"/>
              </w:rPr>
              <w:t xml:space="preserve">Defina su rol como constructor </w:t>
            </w:r>
            <w:r w:rsidR="4F3CD33E" w:rsidRPr="46B4888A">
              <w:rPr>
                <w:rFonts w:ascii="Garamond" w:hAnsi="Garamond" w:cs="Tahoma"/>
                <w:b/>
                <w:bCs/>
                <w:lang w:val="es-ES"/>
              </w:rPr>
              <w:t>(Veedor</w:t>
            </w:r>
            <w:r w:rsidRPr="46B4888A">
              <w:rPr>
                <w:rFonts w:ascii="Garamond" w:hAnsi="Garamond" w:cs="Tahoma"/>
                <w:b/>
                <w:bCs/>
                <w:lang w:val="es-ES"/>
              </w:rPr>
              <w:t>, Colaborador, Beneficiario o neutral)</w:t>
            </w:r>
            <w:r w:rsidR="008223F6" w:rsidRPr="46B4888A">
              <w:rPr>
                <w:rFonts w:ascii="Garamond" w:hAnsi="Garamond" w:cs="Tahoma"/>
                <w:b/>
                <w:bCs/>
                <w:lang w:val="es-ES"/>
              </w:rPr>
              <w:t xml:space="preserve"> </w:t>
            </w:r>
          </w:p>
          <w:p w14:paraId="538A0AB3" w14:textId="3327100B" w:rsidR="46B4888A" w:rsidRDefault="46B4888A" w:rsidP="46B4888A">
            <w:pPr>
              <w:jc w:val="both"/>
              <w:rPr>
                <w:rFonts w:ascii="Garamond" w:hAnsi="Garamond" w:cs="Tahoma"/>
                <w:b/>
                <w:bCs/>
                <w:lang w:val="es-ES"/>
              </w:rPr>
            </w:pPr>
          </w:p>
          <w:tbl>
            <w:tblPr>
              <w:tblStyle w:val="Tablaconcuadrcula"/>
              <w:tblW w:w="0" w:type="auto"/>
              <w:jc w:val="center"/>
              <w:tblLook w:val="06A0" w:firstRow="1" w:lastRow="0" w:firstColumn="1" w:lastColumn="0" w:noHBand="1" w:noVBand="1"/>
            </w:tblPr>
            <w:tblGrid>
              <w:gridCol w:w="1123"/>
              <w:gridCol w:w="8730"/>
            </w:tblGrid>
            <w:tr w:rsidR="46B4888A" w:rsidRPr="009D70B7" w14:paraId="200AFAD7" w14:textId="77777777" w:rsidTr="5265A764">
              <w:trPr>
                <w:trHeight w:val="300"/>
                <w:jc w:val="center"/>
              </w:trPr>
              <w:tc>
                <w:tcPr>
                  <w:tcW w:w="960" w:type="dxa"/>
                </w:tcPr>
                <w:p w14:paraId="0AC09B4D" w14:textId="1AC55DCD" w:rsidR="413ED6E1" w:rsidRPr="0097780D" w:rsidRDefault="413ED6E1" w:rsidP="46B4888A">
                  <w:pPr>
                    <w:jc w:val="center"/>
                    <w:rPr>
                      <w:rFonts w:ascii="Garamond" w:hAnsi="Garamond" w:cs="Tahoma"/>
                      <w:b/>
                      <w:bCs/>
                      <w:lang w:val="es-ES"/>
                    </w:rPr>
                  </w:pPr>
                  <w:r w:rsidRPr="0097780D">
                    <w:rPr>
                      <w:rFonts w:ascii="Garamond" w:hAnsi="Garamond" w:cs="Tahoma"/>
                      <w:b/>
                      <w:bCs/>
                      <w:lang w:val="es-ES"/>
                    </w:rPr>
                    <w:t>MARQUE X</w:t>
                  </w:r>
                </w:p>
              </w:tc>
              <w:tc>
                <w:tcPr>
                  <w:tcW w:w="8730" w:type="dxa"/>
                </w:tcPr>
                <w:p w14:paraId="73C17CC2" w14:textId="1B0CF9E7" w:rsidR="413ED6E1" w:rsidRPr="0097780D" w:rsidRDefault="0CBE85BF" w:rsidP="2E3D8E59">
                  <w:pPr>
                    <w:jc w:val="center"/>
                    <w:rPr>
                      <w:rFonts w:ascii="Garamond" w:hAnsi="Garamond" w:cs="Tahoma"/>
                      <w:b/>
                      <w:bCs/>
                      <w:lang w:val="es-ES"/>
                    </w:rPr>
                  </w:pPr>
                  <w:r w:rsidRPr="2E3D8E59">
                    <w:rPr>
                      <w:rFonts w:ascii="Garamond" w:hAnsi="Garamond" w:cs="Tahoma"/>
                      <w:b/>
                      <w:bCs/>
                      <w:lang w:val="es-ES"/>
                    </w:rPr>
                    <w:t>Rol del Constructor Local</w:t>
                  </w:r>
                </w:p>
                <w:p w14:paraId="3901879D" w14:textId="34645342" w:rsidR="413ED6E1" w:rsidRPr="0097780D" w:rsidRDefault="1E4AD60D" w:rsidP="00E053DE">
                  <w:pPr>
                    <w:jc w:val="center"/>
                    <w:rPr>
                      <w:rFonts w:ascii="Garamond" w:hAnsi="Garamond" w:cs="Tahoma"/>
                      <w:b/>
                      <w:bCs/>
                      <w:lang w:val="es-ES"/>
                    </w:rPr>
                  </w:pPr>
                  <w:r w:rsidRPr="5265A764">
                    <w:rPr>
                      <w:rFonts w:ascii="Garamond" w:hAnsi="Garamond" w:cs="Tahoma"/>
                      <w:b/>
                      <w:bCs/>
                      <w:lang w:val="es-ES"/>
                    </w:rPr>
                    <w:t>(</w:t>
                  </w:r>
                  <w:r w:rsidR="5B95452D" w:rsidRPr="5265A764">
                    <w:rPr>
                      <w:rFonts w:ascii="Garamond" w:hAnsi="Garamond" w:cs="Tahoma"/>
                      <w:b/>
                      <w:bCs/>
                      <w:lang w:val="es-ES"/>
                    </w:rPr>
                    <w:t>Santiago Zuluaga Rodriguez)</w:t>
                  </w:r>
                </w:p>
              </w:tc>
            </w:tr>
            <w:tr w:rsidR="46B4888A" w:rsidRPr="0097780D" w14:paraId="38D40477" w14:textId="77777777" w:rsidTr="5265A764">
              <w:trPr>
                <w:trHeight w:val="300"/>
                <w:jc w:val="center"/>
              </w:trPr>
              <w:tc>
                <w:tcPr>
                  <w:tcW w:w="960" w:type="dxa"/>
                </w:tcPr>
                <w:p w14:paraId="0324747C" w14:textId="5F034A81" w:rsidR="46B4888A" w:rsidRPr="0097780D" w:rsidRDefault="46B4888A" w:rsidP="46B4888A">
                  <w:pPr>
                    <w:rPr>
                      <w:rFonts w:ascii="Garamond" w:hAnsi="Garamond" w:cs="Tahoma"/>
                      <w:b/>
                      <w:bCs/>
                      <w:lang w:val="es-ES"/>
                    </w:rPr>
                  </w:pPr>
                </w:p>
              </w:tc>
              <w:tc>
                <w:tcPr>
                  <w:tcW w:w="8730" w:type="dxa"/>
                </w:tcPr>
                <w:p w14:paraId="2DCAE69E" w14:textId="3A623EF6" w:rsidR="413ED6E1" w:rsidRPr="0097780D" w:rsidRDefault="413ED6E1" w:rsidP="46B4888A">
                  <w:pPr>
                    <w:rPr>
                      <w:rFonts w:ascii="Garamond" w:hAnsi="Garamond" w:cs="Tahoma"/>
                      <w:b/>
                      <w:bCs/>
                      <w:lang w:val="es-ES"/>
                    </w:rPr>
                  </w:pPr>
                  <w:r w:rsidRPr="0097780D">
                    <w:rPr>
                      <w:rFonts w:ascii="Garamond" w:hAnsi="Garamond"/>
                      <w:b/>
                      <w:bCs/>
                    </w:rPr>
                    <w:t>Veedor:</w:t>
                  </w:r>
                  <w:r w:rsidRPr="0097780D">
                    <w:rPr>
                      <w:rFonts w:ascii="Garamond" w:hAnsi="Garamond"/>
                    </w:rPr>
                    <w:t xml:space="preserve"> es el promotor que no tiene la intención ni la idoneidad de participar en la ejecución de los mecanismos contractuales pero que desea ser veedor de la ejecución de su propuesta y participar en los procesos de formación</w:t>
                  </w:r>
                </w:p>
              </w:tc>
            </w:tr>
            <w:tr w:rsidR="46B4888A" w:rsidRPr="0097780D" w14:paraId="49B8A1A3" w14:textId="77777777" w:rsidTr="5265A764">
              <w:trPr>
                <w:trHeight w:val="1050"/>
                <w:jc w:val="center"/>
              </w:trPr>
              <w:tc>
                <w:tcPr>
                  <w:tcW w:w="960" w:type="dxa"/>
                </w:tcPr>
                <w:p w14:paraId="35A21D37" w14:textId="39C79B6A" w:rsidR="46B4888A" w:rsidRPr="0097780D" w:rsidRDefault="6F50EF1B" w:rsidP="5265A764">
                  <w:pPr>
                    <w:rPr>
                      <w:rFonts w:ascii="Garamond" w:hAnsi="Garamond" w:cs="Tahoma"/>
                      <w:b/>
                      <w:bCs/>
                      <w:sz w:val="48"/>
                      <w:szCs w:val="48"/>
                      <w:lang w:val="es-ES"/>
                    </w:rPr>
                  </w:pPr>
                  <w:r w:rsidRPr="5265A764">
                    <w:rPr>
                      <w:rFonts w:ascii="Garamond" w:hAnsi="Garamond" w:cs="Tahoma"/>
                      <w:b/>
                      <w:bCs/>
                      <w:sz w:val="44"/>
                      <w:szCs w:val="44"/>
                      <w:lang w:val="es-ES"/>
                    </w:rPr>
                    <w:t>x</w:t>
                  </w:r>
                </w:p>
              </w:tc>
              <w:tc>
                <w:tcPr>
                  <w:tcW w:w="8730" w:type="dxa"/>
                </w:tcPr>
                <w:p w14:paraId="22EE5975" w14:textId="1C212E5A" w:rsidR="413ED6E1" w:rsidRPr="0097780D" w:rsidRDefault="413ED6E1" w:rsidP="46B4888A">
                  <w:pPr>
                    <w:jc w:val="both"/>
                    <w:rPr>
                      <w:rFonts w:ascii="Garamond" w:hAnsi="Garamond" w:cs="Tahoma"/>
                      <w:b/>
                      <w:bCs/>
                      <w:lang w:val="es-ES"/>
                    </w:rPr>
                  </w:pPr>
                  <w:r w:rsidRPr="0097780D">
                    <w:rPr>
                      <w:rFonts w:ascii="Garamond" w:hAnsi="Garamond"/>
                      <w:b/>
                      <w:bCs/>
                    </w:rPr>
                    <w:t>Colaborador</w:t>
                  </w:r>
                  <w:r w:rsidRPr="0097780D">
                    <w:rPr>
                      <w:rFonts w:ascii="Garamond" w:hAnsi="Garamond"/>
                    </w:rPr>
                    <w:t xml:space="preserve">: es el promotor que no tiene la intención ni la idoneidad de participar en la ejecución de los mecanismos contractuales, pero participa en alguna actividad de ejecución sin existir vínculo contractual, o le interesa ser parte de la población beneficiada de la ejecución de la propuesta y colaboró al momento de formular la iniciativa. </w:t>
                  </w:r>
                </w:p>
              </w:tc>
            </w:tr>
            <w:tr w:rsidR="46B4888A" w:rsidRPr="0097780D" w14:paraId="6557DC28" w14:textId="77777777" w:rsidTr="5265A764">
              <w:trPr>
                <w:trHeight w:val="300"/>
                <w:jc w:val="center"/>
              </w:trPr>
              <w:tc>
                <w:tcPr>
                  <w:tcW w:w="960" w:type="dxa"/>
                </w:tcPr>
                <w:p w14:paraId="7260A9CA" w14:textId="494FB414" w:rsidR="46B4888A" w:rsidRPr="0097780D" w:rsidRDefault="46B4888A" w:rsidP="46B4888A">
                  <w:pPr>
                    <w:rPr>
                      <w:rFonts w:ascii="Garamond" w:hAnsi="Garamond" w:cs="Tahoma"/>
                      <w:b/>
                      <w:bCs/>
                      <w:lang w:val="es-ES"/>
                    </w:rPr>
                  </w:pPr>
                </w:p>
              </w:tc>
              <w:tc>
                <w:tcPr>
                  <w:tcW w:w="8730" w:type="dxa"/>
                </w:tcPr>
                <w:p w14:paraId="4BAE7C36" w14:textId="6C4FB5C6" w:rsidR="413ED6E1" w:rsidRPr="0097780D" w:rsidRDefault="413ED6E1" w:rsidP="46B4888A">
                  <w:pPr>
                    <w:rPr>
                      <w:rFonts w:ascii="Garamond" w:hAnsi="Garamond" w:cs="Tahoma"/>
                      <w:b/>
                      <w:bCs/>
                      <w:lang w:val="es-ES"/>
                    </w:rPr>
                  </w:pPr>
                  <w:r w:rsidRPr="0097780D">
                    <w:rPr>
                      <w:rFonts w:ascii="Garamond" w:hAnsi="Garamond"/>
                      <w:b/>
                      <w:bCs/>
                    </w:rPr>
                    <w:t>Beneficiario:</w:t>
                  </w:r>
                  <w:r w:rsidRPr="0097780D">
                    <w:rPr>
                      <w:rFonts w:ascii="Garamond" w:hAnsi="Garamond"/>
                    </w:rPr>
                    <w:t xml:space="preserve"> es el promotor que se va a ser beneficiado o impactado, junto al resto de la comunidad, a través de la ejecución de las propuestas</w:t>
                  </w:r>
                </w:p>
              </w:tc>
            </w:tr>
            <w:tr w:rsidR="46B4888A" w:rsidRPr="0097780D" w14:paraId="64CA0928" w14:textId="77777777" w:rsidTr="5265A764">
              <w:trPr>
                <w:trHeight w:val="300"/>
                <w:jc w:val="center"/>
              </w:trPr>
              <w:tc>
                <w:tcPr>
                  <w:tcW w:w="960" w:type="dxa"/>
                </w:tcPr>
                <w:p w14:paraId="32C406B8" w14:textId="3B73DFDB" w:rsidR="46B4888A" w:rsidRPr="0097780D" w:rsidRDefault="46B4888A" w:rsidP="46B4888A">
                  <w:pPr>
                    <w:rPr>
                      <w:rFonts w:ascii="Garamond" w:hAnsi="Garamond" w:cs="Tahoma"/>
                      <w:b/>
                      <w:bCs/>
                      <w:lang w:val="es-ES"/>
                    </w:rPr>
                  </w:pPr>
                </w:p>
              </w:tc>
              <w:tc>
                <w:tcPr>
                  <w:tcW w:w="8730" w:type="dxa"/>
                </w:tcPr>
                <w:p w14:paraId="34843FF3" w14:textId="202B9FD1" w:rsidR="46B4888A" w:rsidRPr="0097780D" w:rsidRDefault="41309DC7" w:rsidP="0097780D">
                  <w:pPr>
                    <w:jc w:val="both"/>
                    <w:rPr>
                      <w:rFonts w:ascii="Garamond" w:hAnsi="Garamond" w:cs="Tahoma"/>
                      <w:b/>
                      <w:bCs/>
                      <w:lang w:val="es-ES"/>
                    </w:rPr>
                  </w:pPr>
                  <w:r w:rsidRPr="0097780D">
                    <w:rPr>
                      <w:rFonts w:ascii="Garamond" w:hAnsi="Garamond"/>
                      <w:b/>
                      <w:bCs/>
                    </w:rPr>
                    <w:t>Neutral:</w:t>
                  </w:r>
                  <w:r w:rsidRPr="0097780D">
                    <w:rPr>
                      <w:rFonts w:ascii="Garamond" w:hAnsi="Garamond"/>
                    </w:rPr>
                    <w:t xml:space="preserve"> es el promotor que presenta su propuesta, sin embargo, no está interesado en participar ni beneficiarse de la misma, solo espera que se resuelva una necesidad y/o problemática</w:t>
                  </w:r>
                </w:p>
              </w:tc>
            </w:tr>
          </w:tbl>
          <w:p w14:paraId="1351126B" w14:textId="0BE550A0" w:rsidR="009D70B7" w:rsidRDefault="009D70B7" w:rsidP="0045689B">
            <w:pPr>
              <w:autoSpaceDE w:val="0"/>
              <w:autoSpaceDN w:val="0"/>
              <w:adjustRightInd w:val="0"/>
              <w:jc w:val="both"/>
              <w:rPr>
                <w:rFonts w:ascii="Garamond" w:hAnsi="Garamond" w:cs="Tahoma"/>
                <w:b/>
                <w:bCs/>
                <w:lang w:val="es-ES"/>
              </w:rPr>
            </w:pPr>
          </w:p>
          <w:p w14:paraId="7752B1D5" w14:textId="1517528C" w:rsidR="00DC758B" w:rsidRPr="00DC758B" w:rsidRDefault="00DC758B" w:rsidP="00DC758B">
            <w:pPr>
              <w:numPr>
                <w:ilvl w:val="0"/>
                <w:numId w:val="23"/>
              </w:numPr>
              <w:autoSpaceDE w:val="0"/>
              <w:autoSpaceDN w:val="0"/>
              <w:adjustRightInd w:val="0"/>
              <w:jc w:val="both"/>
              <w:rPr>
                <w:rFonts w:ascii="Garamond" w:hAnsi="Garamond" w:cs="Tahoma"/>
                <w:b/>
                <w:bCs/>
                <w:lang w:val="es-ES"/>
              </w:rPr>
            </w:pPr>
            <w:r w:rsidRPr="46B4888A">
              <w:rPr>
                <w:rFonts w:ascii="Garamond" w:hAnsi="Garamond" w:cs="Tahoma"/>
                <w:b/>
                <w:bCs/>
                <w:lang w:val="es-ES"/>
              </w:rPr>
              <w:t xml:space="preserve">Defina su rol como constructor (Veedor, Colaborador, Beneficiario o neutral) </w:t>
            </w:r>
          </w:p>
          <w:p w14:paraId="53AAB894" w14:textId="5777F2DC" w:rsidR="00DC758B" w:rsidRDefault="00DC758B" w:rsidP="0045689B">
            <w:pPr>
              <w:autoSpaceDE w:val="0"/>
              <w:autoSpaceDN w:val="0"/>
              <w:adjustRightInd w:val="0"/>
              <w:jc w:val="both"/>
              <w:rPr>
                <w:rFonts w:ascii="Garamond" w:hAnsi="Garamond" w:cs="Tahoma"/>
                <w:b/>
                <w:bCs/>
                <w:lang w:val="es-ES"/>
              </w:rPr>
            </w:pPr>
          </w:p>
          <w:tbl>
            <w:tblPr>
              <w:tblStyle w:val="Tablaconcuadrcula"/>
              <w:tblW w:w="0" w:type="auto"/>
              <w:jc w:val="center"/>
              <w:tblLook w:val="06A0" w:firstRow="1" w:lastRow="0" w:firstColumn="1" w:lastColumn="0" w:noHBand="1" w:noVBand="1"/>
            </w:tblPr>
            <w:tblGrid>
              <w:gridCol w:w="1123"/>
              <w:gridCol w:w="8730"/>
            </w:tblGrid>
            <w:tr w:rsidR="00DC758B" w:rsidRPr="009D70B7" w14:paraId="34816F13" w14:textId="77777777" w:rsidTr="5265A764">
              <w:trPr>
                <w:trHeight w:val="300"/>
                <w:jc w:val="center"/>
              </w:trPr>
              <w:tc>
                <w:tcPr>
                  <w:tcW w:w="960" w:type="dxa"/>
                </w:tcPr>
                <w:p w14:paraId="135DDA7A" w14:textId="77777777" w:rsidR="00DC758B" w:rsidRPr="0097780D" w:rsidRDefault="00DC758B" w:rsidP="00DC758B">
                  <w:pPr>
                    <w:jc w:val="center"/>
                    <w:rPr>
                      <w:rFonts w:ascii="Garamond" w:hAnsi="Garamond" w:cs="Tahoma"/>
                      <w:b/>
                      <w:bCs/>
                      <w:lang w:val="es-ES"/>
                    </w:rPr>
                  </w:pPr>
                  <w:r w:rsidRPr="0097780D">
                    <w:rPr>
                      <w:rFonts w:ascii="Garamond" w:hAnsi="Garamond" w:cs="Tahoma"/>
                      <w:b/>
                      <w:bCs/>
                      <w:lang w:val="es-ES"/>
                    </w:rPr>
                    <w:t>MARQUE X</w:t>
                  </w:r>
                </w:p>
              </w:tc>
              <w:tc>
                <w:tcPr>
                  <w:tcW w:w="8730" w:type="dxa"/>
                </w:tcPr>
                <w:p w14:paraId="578B1685" w14:textId="6AE42975" w:rsidR="00DC758B" w:rsidRPr="0097780D" w:rsidRDefault="00DC758B" w:rsidP="2E3D8E59">
                  <w:pPr>
                    <w:jc w:val="center"/>
                    <w:rPr>
                      <w:rFonts w:ascii="Garamond" w:hAnsi="Garamond" w:cs="Tahoma"/>
                      <w:b/>
                      <w:bCs/>
                      <w:lang w:val="es-ES"/>
                    </w:rPr>
                  </w:pPr>
                  <w:r w:rsidRPr="2E3D8E59">
                    <w:rPr>
                      <w:rFonts w:ascii="Garamond" w:hAnsi="Garamond" w:cs="Tahoma"/>
                      <w:b/>
                      <w:bCs/>
                      <w:lang w:val="es-ES"/>
                    </w:rPr>
                    <w:t>Rol del Constructor Local</w:t>
                  </w:r>
                </w:p>
                <w:p w14:paraId="129335BE" w14:textId="0531587C" w:rsidR="00DC758B" w:rsidRPr="0097780D" w:rsidRDefault="4523DFBD" w:rsidP="00DC758B">
                  <w:pPr>
                    <w:jc w:val="center"/>
                    <w:rPr>
                      <w:rFonts w:ascii="Garamond" w:hAnsi="Garamond" w:cs="Tahoma"/>
                      <w:b/>
                      <w:bCs/>
                      <w:lang w:val="es-ES"/>
                    </w:rPr>
                  </w:pPr>
                  <w:r w:rsidRPr="5265A764">
                    <w:rPr>
                      <w:rFonts w:ascii="Garamond" w:hAnsi="Garamond" w:cs="Tahoma"/>
                      <w:b/>
                      <w:bCs/>
                      <w:lang w:val="es-ES"/>
                    </w:rPr>
                    <w:t>(</w:t>
                  </w:r>
                  <w:r w:rsidR="3CCB3AAB" w:rsidRPr="5265A764">
                    <w:rPr>
                      <w:rFonts w:ascii="Garamond" w:hAnsi="Garamond" w:cs="Tahoma"/>
                      <w:b/>
                      <w:bCs/>
                      <w:lang w:val="es-ES"/>
                    </w:rPr>
                    <w:t>Mar Jaramillo</w:t>
                  </w:r>
                  <w:r w:rsidRPr="5265A764">
                    <w:rPr>
                      <w:rFonts w:ascii="Garamond" w:hAnsi="Garamond" w:cs="Tahoma"/>
                      <w:b/>
                      <w:bCs/>
                      <w:lang w:val="es-ES"/>
                    </w:rPr>
                    <w:t>)</w:t>
                  </w:r>
                </w:p>
              </w:tc>
            </w:tr>
            <w:tr w:rsidR="00DC758B" w:rsidRPr="0097780D" w14:paraId="0002F35D" w14:textId="77777777" w:rsidTr="5265A764">
              <w:trPr>
                <w:trHeight w:val="300"/>
                <w:jc w:val="center"/>
              </w:trPr>
              <w:tc>
                <w:tcPr>
                  <w:tcW w:w="960" w:type="dxa"/>
                </w:tcPr>
                <w:p w14:paraId="648EF674" w14:textId="77777777" w:rsidR="00DC758B" w:rsidRPr="0097780D" w:rsidRDefault="00DC758B" w:rsidP="00DC758B">
                  <w:pPr>
                    <w:rPr>
                      <w:rFonts w:ascii="Garamond" w:hAnsi="Garamond" w:cs="Tahoma"/>
                      <w:b/>
                      <w:bCs/>
                      <w:lang w:val="es-ES"/>
                    </w:rPr>
                  </w:pPr>
                </w:p>
              </w:tc>
              <w:tc>
                <w:tcPr>
                  <w:tcW w:w="8730" w:type="dxa"/>
                </w:tcPr>
                <w:p w14:paraId="5B91B614" w14:textId="77777777" w:rsidR="00DC758B" w:rsidRPr="0097780D" w:rsidRDefault="00DC758B" w:rsidP="00DC758B">
                  <w:pPr>
                    <w:rPr>
                      <w:rFonts w:ascii="Garamond" w:hAnsi="Garamond" w:cs="Tahoma"/>
                      <w:b/>
                      <w:bCs/>
                      <w:lang w:val="es-ES"/>
                    </w:rPr>
                  </w:pPr>
                  <w:r w:rsidRPr="0097780D">
                    <w:rPr>
                      <w:rFonts w:ascii="Garamond" w:hAnsi="Garamond"/>
                      <w:b/>
                      <w:bCs/>
                    </w:rPr>
                    <w:t>Veedor:</w:t>
                  </w:r>
                  <w:r w:rsidRPr="0097780D">
                    <w:rPr>
                      <w:rFonts w:ascii="Garamond" w:hAnsi="Garamond"/>
                    </w:rPr>
                    <w:t xml:space="preserve"> es el promotor que no tiene la intención ni la idoneidad de participar en la ejecución de los mecanismos contractuales pero que desea ser veedor de la ejecución de su propuesta y participar en los procesos de formación</w:t>
                  </w:r>
                </w:p>
              </w:tc>
            </w:tr>
            <w:tr w:rsidR="00DC758B" w:rsidRPr="0097780D" w14:paraId="71A28AD2" w14:textId="77777777" w:rsidTr="5265A764">
              <w:trPr>
                <w:trHeight w:val="1050"/>
                <w:jc w:val="center"/>
              </w:trPr>
              <w:tc>
                <w:tcPr>
                  <w:tcW w:w="960" w:type="dxa"/>
                </w:tcPr>
                <w:p w14:paraId="0C3EDEF3" w14:textId="77777777" w:rsidR="00DC758B" w:rsidRPr="0097780D" w:rsidRDefault="00DC758B" w:rsidP="00DC758B">
                  <w:pPr>
                    <w:rPr>
                      <w:rFonts w:ascii="Garamond" w:hAnsi="Garamond" w:cs="Tahoma"/>
                      <w:b/>
                      <w:bCs/>
                      <w:lang w:val="es-ES"/>
                    </w:rPr>
                  </w:pPr>
                </w:p>
              </w:tc>
              <w:tc>
                <w:tcPr>
                  <w:tcW w:w="8730" w:type="dxa"/>
                </w:tcPr>
                <w:p w14:paraId="62FBD18A" w14:textId="77777777" w:rsidR="00DC758B" w:rsidRPr="0097780D" w:rsidRDefault="00DC758B" w:rsidP="00DC758B">
                  <w:pPr>
                    <w:jc w:val="both"/>
                    <w:rPr>
                      <w:rFonts w:ascii="Garamond" w:hAnsi="Garamond" w:cs="Tahoma"/>
                      <w:b/>
                      <w:bCs/>
                      <w:lang w:val="es-ES"/>
                    </w:rPr>
                  </w:pPr>
                  <w:r w:rsidRPr="0097780D">
                    <w:rPr>
                      <w:rFonts w:ascii="Garamond" w:hAnsi="Garamond"/>
                      <w:b/>
                      <w:bCs/>
                    </w:rPr>
                    <w:t>Colaborador</w:t>
                  </w:r>
                  <w:r w:rsidRPr="0097780D">
                    <w:rPr>
                      <w:rFonts w:ascii="Garamond" w:hAnsi="Garamond"/>
                    </w:rPr>
                    <w:t xml:space="preserve">: es el promotor que no tiene la intención ni la idoneidad de participar en la ejecución de los mecanismos contractuales, pero participa en alguna actividad de ejecución sin existir vínculo contractual, o le interesa ser parte de la población beneficiada de la ejecución de la propuesta y colaboró al momento de formular la iniciativa. </w:t>
                  </w:r>
                </w:p>
              </w:tc>
            </w:tr>
            <w:tr w:rsidR="00DC758B" w:rsidRPr="0097780D" w14:paraId="52FFFC3B" w14:textId="77777777" w:rsidTr="5265A764">
              <w:trPr>
                <w:trHeight w:val="300"/>
                <w:jc w:val="center"/>
              </w:trPr>
              <w:tc>
                <w:tcPr>
                  <w:tcW w:w="960" w:type="dxa"/>
                </w:tcPr>
                <w:p w14:paraId="03B48C69" w14:textId="79B5CAA2" w:rsidR="00DC758B" w:rsidRPr="0097780D" w:rsidRDefault="007C3506" w:rsidP="00DC758B">
                  <w:pPr>
                    <w:rPr>
                      <w:rFonts w:ascii="Garamond" w:hAnsi="Garamond" w:cs="Tahoma"/>
                      <w:b/>
                      <w:bCs/>
                      <w:lang w:val="es-ES"/>
                    </w:rPr>
                  </w:pPr>
                  <w:r>
                    <w:rPr>
                      <w:rFonts w:ascii="Garamond" w:hAnsi="Garamond" w:cs="Tahoma"/>
                      <w:b/>
                      <w:bCs/>
                      <w:lang w:val="es-ES"/>
                    </w:rPr>
                    <w:t xml:space="preserve">        </w:t>
                  </w:r>
                  <w:r w:rsidRPr="0097780D">
                    <w:rPr>
                      <w:rFonts w:ascii="Garamond" w:hAnsi="Garamond" w:cs="Tahoma"/>
                      <w:b/>
                      <w:bCs/>
                      <w:lang w:val="es-ES"/>
                    </w:rPr>
                    <w:t>X</w:t>
                  </w:r>
                </w:p>
              </w:tc>
              <w:tc>
                <w:tcPr>
                  <w:tcW w:w="8730" w:type="dxa"/>
                </w:tcPr>
                <w:p w14:paraId="407B3DD5" w14:textId="77777777" w:rsidR="00DC758B" w:rsidRPr="0097780D" w:rsidRDefault="00DC758B" w:rsidP="00DC758B">
                  <w:pPr>
                    <w:rPr>
                      <w:rFonts w:ascii="Garamond" w:hAnsi="Garamond" w:cs="Tahoma"/>
                      <w:b/>
                      <w:bCs/>
                      <w:lang w:val="es-ES"/>
                    </w:rPr>
                  </w:pPr>
                  <w:r w:rsidRPr="0097780D">
                    <w:rPr>
                      <w:rFonts w:ascii="Garamond" w:hAnsi="Garamond"/>
                      <w:b/>
                      <w:bCs/>
                    </w:rPr>
                    <w:t>Beneficiario:</w:t>
                  </w:r>
                  <w:r w:rsidRPr="0097780D">
                    <w:rPr>
                      <w:rFonts w:ascii="Garamond" w:hAnsi="Garamond"/>
                    </w:rPr>
                    <w:t xml:space="preserve"> es el promotor que se va a ser beneficiado o impactado, junto al resto de la comunidad, a través de la ejecución de las propuestas</w:t>
                  </w:r>
                </w:p>
              </w:tc>
            </w:tr>
            <w:tr w:rsidR="00DC758B" w:rsidRPr="0097780D" w14:paraId="482F389C" w14:textId="77777777" w:rsidTr="5265A764">
              <w:trPr>
                <w:trHeight w:val="300"/>
                <w:jc w:val="center"/>
              </w:trPr>
              <w:tc>
                <w:tcPr>
                  <w:tcW w:w="960" w:type="dxa"/>
                </w:tcPr>
                <w:p w14:paraId="417C33D5" w14:textId="77777777" w:rsidR="00DC758B" w:rsidRPr="0097780D" w:rsidRDefault="00DC758B" w:rsidP="00DC758B">
                  <w:pPr>
                    <w:rPr>
                      <w:rFonts w:ascii="Garamond" w:hAnsi="Garamond" w:cs="Tahoma"/>
                      <w:b/>
                      <w:bCs/>
                      <w:lang w:val="es-ES"/>
                    </w:rPr>
                  </w:pPr>
                </w:p>
              </w:tc>
              <w:tc>
                <w:tcPr>
                  <w:tcW w:w="8730" w:type="dxa"/>
                </w:tcPr>
                <w:p w14:paraId="54DD4865" w14:textId="77777777" w:rsidR="00DC758B" w:rsidRPr="0097780D" w:rsidRDefault="00DC758B" w:rsidP="00DC758B">
                  <w:pPr>
                    <w:jc w:val="both"/>
                    <w:rPr>
                      <w:rFonts w:ascii="Garamond" w:hAnsi="Garamond" w:cs="Tahoma"/>
                      <w:b/>
                      <w:bCs/>
                      <w:lang w:val="es-ES"/>
                    </w:rPr>
                  </w:pPr>
                  <w:r w:rsidRPr="0097780D">
                    <w:rPr>
                      <w:rFonts w:ascii="Garamond" w:hAnsi="Garamond"/>
                      <w:b/>
                      <w:bCs/>
                    </w:rPr>
                    <w:t>Neutral:</w:t>
                  </w:r>
                  <w:r w:rsidRPr="0097780D">
                    <w:rPr>
                      <w:rFonts w:ascii="Garamond" w:hAnsi="Garamond"/>
                    </w:rPr>
                    <w:t xml:space="preserve"> es el promotor que presenta su propuesta, sin embargo, no está interesado en participar ni beneficiarse de la misma, solo espera que se resuelva una necesidad y/o problemática</w:t>
                  </w:r>
                </w:p>
              </w:tc>
            </w:tr>
          </w:tbl>
          <w:p w14:paraId="2FACCDBF" w14:textId="77777777" w:rsidR="00DC758B" w:rsidRDefault="00DC758B" w:rsidP="0045689B">
            <w:pPr>
              <w:autoSpaceDE w:val="0"/>
              <w:autoSpaceDN w:val="0"/>
              <w:adjustRightInd w:val="0"/>
              <w:jc w:val="both"/>
              <w:rPr>
                <w:rFonts w:ascii="Garamond" w:hAnsi="Garamond" w:cs="Tahoma"/>
                <w:b/>
                <w:bCs/>
                <w:lang w:val="es-ES"/>
              </w:rPr>
            </w:pPr>
          </w:p>
          <w:p w14:paraId="08C9626C" w14:textId="5FF7C259" w:rsidR="00DC758B" w:rsidRPr="00D54848" w:rsidRDefault="00DC758B" w:rsidP="00DC758B">
            <w:pPr>
              <w:autoSpaceDE w:val="0"/>
              <w:autoSpaceDN w:val="0"/>
              <w:adjustRightInd w:val="0"/>
              <w:jc w:val="both"/>
              <w:rPr>
                <w:rFonts w:ascii="Garamond" w:hAnsi="Garamond" w:cs="Tahoma"/>
                <w:lang w:val="es-ES"/>
              </w:rPr>
            </w:pPr>
            <w:r>
              <w:rPr>
                <w:rFonts w:ascii="Garamond" w:hAnsi="Garamond" w:cs="Tahoma"/>
                <w:b/>
                <w:lang w:val="es-ES"/>
              </w:rPr>
              <w:t xml:space="preserve">Nota para quien diligencia: </w:t>
            </w:r>
            <w:r w:rsidRPr="00D54848">
              <w:rPr>
                <w:rFonts w:ascii="Garamond" w:hAnsi="Garamond" w:cs="Tahoma"/>
              </w:rPr>
              <w:t xml:space="preserve">Para las iniciativas que cuenten con un único constructor, diligencie únicamente </w:t>
            </w:r>
            <w:r>
              <w:rPr>
                <w:rFonts w:ascii="Garamond" w:hAnsi="Garamond" w:cs="Tahoma"/>
              </w:rPr>
              <w:t>un</w:t>
            </w:r>
            <w:r w:rsidRPr="00D54848">
              <w:rPr>
                <w:rFonts w:ascii="Garamond" w:hAnsi="Garamond" w:cs="Tahoma"/>
              </w:rPr>
              <w:t xml:space="preserve"> cuadro y proceda a eliminar el segundo.</w:t>
            </w:r>
          </w:p>
          <w:p w14:paraId="7E6877D0" w14:textId="77777777" w:rsidR="00DC758B" w:rsidRDefault="00DC758B" w:rsidP="0045689B">
            <w:pPr>
              <w:autoSpaceDE w:val="0"/>
              <w:autoSpaceDN w:val="0"/>
              <w:adjustRightInd w:val="0"/>
              <w:jc w:val="both"/>
              <w:rPr>
                <w:rFonts w:ascii="Garamond" w:hAnsi="Garamond" w:cs="Tahoma"/>
                <w:b/>
                <w:bCs/>
                <w:lang w:val="es-ES"/>
              </w:rPr>
            </w:pPr>
          </w:p>
          <w:p w14:paraId="00FF5A77" w14:textId="77777777" w:rsidR="00DC758B" w:rsidRDefault="00DC758B" w:rsidP="0045689B">
            <w:pPr>
              <w:autoSpaceDE w:val="0"/>
              <w:autoSpaceDN w:val="0"/>
              <w:adjustRightInd w:val="0"/>
              <w:jc w:val="both"/>
              <w:rPr>
                <w:rFonts w:ascii="Garamond" w:hAnsi="Garamond" w:cs="Tahoma"/>
                <w:b/>
                <w:bCs/>
                <w:lang w:val="es-ES"/>
              </w:rPr>
            </w:pPr>
          </w:p>
          <w:p w14:paraId="15D44C00" w14:textId="77777777" w:rsidR="006843B1" w:rsidRDefault="006843B1" w:rsidP="006843B1">
            <w:pPr>
              <w:autoSpaceDE w:val="0"/>
              <w:autoSpaceDN w:val="0"/>
              <w:adjustRightInd w:val="0"/>
              <w:jc w:val="both"/>
              <w:rPr>
                <w:rFonts w:ascii="Garamond" w:hAnsi="Garamond" w:cs="Tahoma"/>
                <w:b/>
                <w:lang w:val="es-ES"/>
              </w:rPr>
            </w:pPr>
            <w:r>
              <w:rPr>
                <w:rFonts w:ascii="Garamond" w:hAnsi="Garamond" w:cs="Tahoma"/>
                <w:b/>
                <w:lang w:val="es-ES"/>
              </w:rPr>
              <w:t xml:space="preserve">Fase de Creación </w:t>
            </w:r>
          </w:p>
          <w:p w14:paraId="7E4D2E9B" w14:textId="14D2DBC1" w:rsidR="006843B1" w:rsidRPr="00593F8E" w:rsidRDefault="003D7419" w:rsidP="006843B1">
            <w:pPr>
              <w:numPr>
                <w:ilvl w:val="0"/>
                <w:numId w:val="24"/>
              </w:numPr>
              <w:autoSpaceDE w:val="0"/>
              <w:autoSpaceDN w:val="0"/>
              <w:adjustRightInd w:val="0"/>
              <w:jc w:val="both"/>
              <w:rPr>
                <w:rFonts w:ascii="Garamond" w:hAnsi="Garamond" w:cs="Tahoma"/>
                <w:b/>
                <w:lang w:val="es-ES"/>
              </w:rPr>
            </w:pPr>
            <w:r>
              <w:rPr>
                <w:rFonts w:ascii="Garamond" w:hAnsi="Garamond" w:cs="Tahoma"/>
                <w:b/>
                <w:bCs/>
                <w:lang w:val="es-ES"/>
              </w:rPr>
              <w:t>¿</w:t>
            </w:r>
            <w:r w:rsidRPr="46B4888A">
              <w:rPr>
                <w:rFonts w:ascii="Garamond" w:hAnsi="Garamond" w:cs="Tahoma"/>
                <w:b/>
                <w:bCs/>
                <w:lang w:val="es-ES"/>
              </w:rPr>
              <w:t>Qu</w:t>
            </w:r>
            <w:r>
              <w:rPr>
                <w:rFonts w:ascii="Garamond" w:hAnsi="Garamond" w:cs="Tahoma"/>
                <w:b/>
                <w:bCs/>
                <w:lang w:val="es-ES"/>
              </w:rPr>
              <w:t>é</w:t>
            </w:r>
            <w:r w:rsidR="0097780D">
              <w:rPr>
                <w:rFonts w:ascii="Garamond" w:hAnsi="Garamond" w:cs="Tahoma"/>
                <w:b/>
                <w:bCs/>
                <w:lang w:val="es-ES"/>
              </w:rPr>
              <w:t xml:space="preserve"> </w:t>
            </w:r>
            <w:r w:rsidR="00657ADB" w:rsidRPr="46B4888A">
              <w:rPr>
                <w:rFonts w:ascii="Garamond" w:hAnsi="Garamond" w:cs="Tahoma"/>
                <w:b/>
                <w:bCs/>
                <w:lang w:val="es-ES"/>
              </w:rPr>
              <w:t>ideas adicionales tiene para su iniciativa</w:t>
            </w:r>
            <w:r w:rsidR="0097780D">
              <w:rPr>
                <w:rFonts w:ascii="Garamond" w:hAnsi="Garamond" w:cs="Tahoma"/>
                <w:b/>
                <w:bCs/>
                <w:lang w:val="es-ES"/>
              </w:rPr>
              <w:t xml:space="preserve"> </w:t>
            </w:r>
            <w:r w:rsidR="00ED5A33" w:rsidRPr="46B4888A">
              <w:rPr>
                <w:rFonts w:ascii="Garamond" w:hAnsi="Garamond" w:cs="Tahoma"/>
                <w:b/>
                <w:bCs/>
                <w:lang w:val="es-ES"/>
              </w:rPr>
              <w:t xml:space="preserve">teniendo en cuenta la matriz </w:t>
            </w:r>
            <w:r w:rsidR="00307674" w:rsidRPr="46B4888A">
              <w:rPr>
                <w:rFonts w:ascii="Garamond" w:hAnsi="Garamond" w:cs="Tahoma"/>
                <w:b/>
                <w:bCs/>
                <w:lang w:val="es-ES"/>
              </w:rPr>
              <w:t>anexa</w:t>
            </w:r>
            <w:r w:rsidR="00307674">
              <w:rPr>
                <w:rFonts w:ascii="Garamond" w:hAnsi="Garamond" w:cs="Tahoma"/>
                <w:b/>
                <w:bCs/>
                <w:lang w:val="es-ES"/>
              </w:rPr>
              <w:t>?</w:t>
            </w:r>
            <w:r w:rsidR="00ED5A33" w:rsidRPr="46B4888A">
              <w:rPr>
                <w:rFonts w:ascii="Garamond" w:hAnsi="Garamond" w:cs="Tahoma"/>
                <w:b/>
                <w:bCs/>
                <w:lang w:val="es-ES"/>
              </w:rPr>
              <w:t xml:space="preserve"> Recuerde que no se pueden </w:t>
            </w:r>
            <w:r>
              <w:rPr>
                <w:rFonts w:ascii="Garamond" w:hAnsi="Garamond" w:cs="Tahoma"/>
                <w:b/>
                <w:bCs/>
                <w:lang w:val="es-ES"/>
              </w:rPr>
              <w:t xml:space="preserve">incluir </w:t>
            </w:r>
            <w:r w:rsidR="00ED5A33" w:rsidRPr="46B4888A">
              <w:rPr>
                <w:rFonts w:ascii="Garamond" w:hAnsi="Garamond" w:cs="Tahoma"/>
                <w:b/>
                <w:bCs/>
                <w:lang w:val="es-ES"/>
              </w:rPr>
              <w:t>actividades a las allí mencionadas</w:t>
            </w:r>
            <w:r w:rsidR="0097780D">
              <w:rPr>
                <w:rFonts w:ascii="Garamond" w:hAnsi="Garamond" w:cs="Tahoma"/>
                <w:b/>
                <w:bCs/>
                <w:lang w:val="es-ES"/>
              </w:rPr>
              <w:t xml:space="preserve">. </w:t>
            </w:r>
          </w:p>
          <w:tbl>
            <w:tblPr>
              <w:tblStyle w:val="Tablaconcuadrcula"/>
              <w:tblW w:w="0" w:type="auto"/>
              <w:tblLook w:val="04A0" w:firstRow="1" w:lastRow="0" w:firstColumn="1" w:lastColumn="0" w:noHBand="0" w:noVBand="1"/>
            </w:tblPr>
            <w:tblGrid>
              <w:gridCol w:w="10123"/>
            </w:tblGrid>
            <w:tr w:rsidR="00593F8E" w14:paraId="426CA974" w14:textId="77777777" w:rsidTr="5265A764">
              <w:tc>
                <w:tcPr>
                  <w:tcW w:w="10123" w:type="dxa"/>
                </w:tcPr>
                <w:p w14:paraId="37C6BCC2" w14:textId="16E6D2EC" w:rsidR="00593F8E" w:rsidRDefault="061CB18F" w:rsidP="5265A764">
                  <w:pPr>
                    <w:pStyle w:val="Prrafodelista"/>
                    <w:autoSpaceDE w:val="0"/>
                    <w:autoSpaceDN w:val="0"/>
                    <w:adjustRightInd w:val="0"/>
                    <w:jc w:val="both"/>
                    <w:rPr>
                      <w:b/>
                      <w:bCs/>
                      <w:lang w:val="es-ES"/>
                    </w:rPr>
                  </w:pPr>
                  <w:r w:rsidRPr="5265A764">
                    <w:rPr>
                      <w:b/>
                      <w:bCs/>
                      <w:lang w:val="es-ES"/>
                    </w:rPr>
                    <w:t>CIUDADANÍA</w:t>
                  </w:r>
                </w:p>
                <w:p w14:paraId="4C6124BD" w14:textId="41A7A1E7" w:rsidR="00593F8E" w:rsidRDefault="061CB18F" w:rsidP="5265A764">
                  <w:pPr>
                    <w:pStyle w:val="Prrafodelista"/>
                    <w:autoSpaceDE w:val="0"/>
                    <w:autoSpaceDN w:val="0"/>
                    <w:adjustRightInd w:val="0"/>
                    <w:jc w:val="both"/>
                    <w:rPr>
                      <w:lang w:val="es-ES"/>
                    </w:rPr>
                  </w:pPr>
                  <w:r w:rsidRPr="5265A764">
                    <w:rPr>
                      <w:b/>
                      <w:bCs/>
                      <w:highlight w:val="yellow"/>
                      <w:lang w:val="es-ES"/>
                    </w:rPr>
                    <w:t>Taller 1:</w:t>
                  </w:r>
                  <w:r w:rsidRPr="5265A764">
                    <w:rPr>
                      <w:lang w:val="es-ES"/>
                    </w:rPr>
                    <w:t xml:space="preserve"> Tipos de violencia basados en género y en las experiencias diferenciales de las personas LGBTIQ+, tanto tipificadas como no tipificadas, incluyendo violencia digital, violencia ejercida a través de terapias de conversión y exclusión en entornos familiares.</w:t>
                  </w:r>
                </w:p>
                <w:p w14:paraId="6166376F" w14:textId="6EB266D2" w:rsidR="00593F8E" w:rsidRDefault="061CB18F" w:rsidP="5265A764">
                  <w:pPr>
                    <w:pStyle w:val="Prrafodelista"/>
                    <w:autoSpaceDE w:val="0"/>
                    <w:autoSpaceDN w:val="0"/>
                    <w:adjustRightInd w:val="0"/>
                    <w:jc w:val="both"/>
                    <w:rPr>
                      <w:lang w:val="es-ES"/>
                    </w:rPr>
                  </w:pPr>
                  <w:r w:rsidRPr="5265A764">
                    <w:rPr>
                      <w:b/>
                      <w:bCs/>
                      <w:highlight w:val="yellow"/>
                      <w:lang w:val="es-ES"/>
                    </w:rPr>
                    <w:t>Taller 2:</w:t>
                  </w:r>
                  <w:r w:rsidRPr="5265A764">
                    <w:rPr>
                      <w:lang w:val="es-ES"/>
                    </w:rPr>
                    <w:t xml:space="preserve"> Rutas de atención y aliados territoriales</w:t>
                  </w:r>
                </w:p>
                <w:p w14:paraId="37E4F7F9" w14:textId="1E682CFC" w:rsidR="00593F8E" w:rsidRDefault="061CB18F" w:rsidP="5265A764">
                  <w:pPr>
                    <w:pStyle w:val="Prrafodelista"/>
                    <w:autoSpaceDE w:val="0"/>
                    <w:autoSpaceDN w:val="0"/>
                    <w:adjustRightInd w:val="0"/>
                    <w:jc w:val="both"/>
                    <w:rPr>
                      <w:lang w:val="es-ES"/>
                    </w:rPr>
                  </w:pPr>
                  <w:r w:rsidRPr="5265A764">
                    <w:rPr>
                      <w:b/>
                      <w:bCs/>
                      <w:highlight w:val="yellow"/>
                      <w:lang w:val="es-ES"/>
                    </w:rPr>
                    <w:t>Circulo de la palabra 1:</w:t>
                  </w:r>
                  <w:r w:rsidRPr="5265A764">
                    <w:rPr>
                      <w:b/>
                      <w:bCs/>
                      <w:lang w:val="es-ES"/>
                    </w:rPr>
                    <w:t xml:space="preserve"> </w:t>
                  </w:r>
                  <w:r w:rsidRPr="5265A764">
                    <w:rPr>
                      <w:lang w:val="es-ES"/>
                    </w:rPr>
                    <w:t xml:space="preserve">orientado desde los saberes ancestrales territoriales, enfocado a la sanación de la niña interior. </w:t>
                  </w:r>
                </w:p>
                <w:p w14:paraId="43F42975" w14:textId="2289A636" w:rsidR="00593F8E" w:rsidRDefault="061CB18F" w:rsidP="5265A764">
                  <w:pPr>
                    <w:pStyle w:val="Prrafodelista"/>
                    <w:autoSpaceDE w:val="0"/>
                    <w:autoSpaceDN w:val="0"/>
                    <w:adjustRightInd w:val="0"/>
                    <w:jc w:val="both"/>
                  </w:pPr>
                  <w:r w:rsidRPr="5265A764">
                    <w:rPr>
                      <w:b/>
                      <w:bCs/>
                      <w:highlight w:val="yellow"/>
                      <w:lang w:val="es-ES"/>
                    </w:rPr>
                    <w:t>Taller 3:</w:t>
                  </w:r>
                  <w:r w:rsidRPr="5265A764">
                    <w:rPr>
                      <w:b/>
                      <w:bCs/>
                      <w:lang w:val="es-ES"/>
                    </w:rPr>
                    <w:t xml:space="preserve"> </w:t>
                  </w:r>
                  <w:r w:rsidRPr="5265A764">
                    <w:rPr>
                      <w:lang w:val="es-ES"/>
                    </w:rPr>
                    <w:t>Herramientas sociojurídica - Mecanismos de exegibilidad de derechos</w:t>
                  </w:r>
                </w:p>
                <w:p w14:paraId="133B6662" w14:textId="1DB1786D" w:rsidR="00593F8E" w:rsidRDefault="061CB18F" w:rsidP="5265A764">
                  <w:pPr>
                    <w:pStyle w:val="Prrafodelista"/>
                    <w:autoSpaceDE w:val="0"/>
                    <w:autoSpaceDN w:val="0"/>
                    <w:adjustRightInd w:val="0"/>
                    <w:jc w:val="both"/>
                  </w:pPr>
                  <w:r w:rsidRPr="5265A764">
                    <w:rPr>
                      <w:b/>
                      <w:bCs/>
                      <w:highlight w:val="yellow"/>
                      <w:lang w:val="es-ES"/>
                    </w:rPr>
                    <w:t>Taller 4:</w:t>
                  </w:r>
                  <w:r w:rsidRPr="5265A764">
                    <w:rPr>
                      <w:b/>
                      <w:bCs/>
                      <w:lang w:val="es-ES"/>
                    </w:rPr>
                    <w:t xml:space="preserve"> </w:t>
                  </w:r>
                  <w:r w:rsidRPr="5265A764">
                    <w:rPr>
                      <w:lang w:val="es-ES"/>
                    </w:rPr>
                    <w:t xml:space="preserve">Construcción de una caja de herramientas para primeros auxilios psicológicos y emocionales </w:t>
                  </w:r>
                </w:p>
                <w:p w14:paraId="4CAD4750" w14:textId="314B7F2F" w:rsidR="00593F8E" w:rsidRDefault="061CB18F" w:rsidP="5265A764">
                  <w:pPr>
                    <w:pStyle w:val="Prrafodelista"/>
                    <w:autoSpaceDE w:val="0"/>
                    <w:autoSpaceDN w:val="0"/>
                    <w:adjustRightInd w:val="0"/>
                    <w:jc w:val="both"/>
                    <w:rPr>
                      <w:lang w:val="es-ES"/>
                    </w:rPr>
                  </w:pPr>
                  <w:r w:rsidRPr="5265A764">
                    <w:rPr>
                      <w:b/>
                      <w:bCs/>
                      <w:highlight w:val="yellow"/>
                      <w:lang w:val="es-ES"/>
                    </w:rPr>
                    <w:t>Circulo de la palabra 2:</w:t>
                  </w:r>
                  <w:r w:rsidRPr="5265A764">
                    <w:rPr>
                      <w:b/>
                      <w:bCs/>
                      <w:lang w:val="es-ES"/>
                    </w:rPr>
                    <w:t xml:space="preserve"> </w:t>
                  </w:r>
                  <w:r w:rsidRPr="5265A764">
                    <w:rPr>
                      <w:lang w:val="es-ES"/>
                    </w:rPr>
                    <w:t xml:space="preserve">laboratorio entorno a terapias alternativas para la promoción de la salud mental: musicoterapia, arteterapia, desde la psicología social. </w:t>
                  </w:r>
                </w:p>
                <w:p w14:paraId="5F4A3313" w14:textId="1F6C95AA" w:rsidR="00593F8E" w:rsidRDefault="00593F8E" w:rsidP="5265A764">
                  <w:pPr>
                    <w:pStyle w:val="Prrafodelista"/>
                    <w:autoSpaceDE w:val="0"/>
                    <w:autoSpaceDN w:val="0"/>
                    <w:adjustRightInd w:val="0"/>
                    <w:jc w:val="both"/>
                    <w:rPr>
                      <w:lang w:val="es-ES"/>
                    </w:rPr>
                  </w:pPr>
                </w:p>
                <w:p w14:paraId="3794B05D" w14:textId="0F4D2D77" w:rsidR="00593F8E" w:rsidRDefault="061CB18F" w:rsidP="5265A764">
                  <w:pPr>
                    <w:pStyle w:val="Prrafodelista"/>
                    <w:autoSpaceDE w:val="0"/>
                    <w:autoSpaceDN w:val="0"/>
                    <w:adjustRightInd w:val="0"/>
                    <w:jc w:val="both"/>
                    <w:rPr>
                      <w:b/>
                      <w:bCs/>
                      <w:lang w:val="es-ES"/>
                    </w:rPr>
                  </w:pPr>
                  <w:r w:rsidRPr="5265A764">
                    <w:rPr>
                      <w:b/>
                      <w:bCs/>
                      <w:lang w:val="es-ES"/>
                    </w:rPr>
                    <w:t xml:space="preserve">ORGANIZACIONES. </w:t>
                  </w:r>
                </w:p>
                <w:p w14:paraId="301841DC" w14:textId="07C9682D" w:rsidR="00593F8E" w:rsidRDefault="061CB18F" w:rsidP="5265A764">
                  <w:pPr>
                    <w:pStyle w:val="Prrafodelista"/>
                    <w:autoSpaceDE w:val="0"/>
                    <w:autoSpaceDN w:val="0"/>
                    <w:adjustRightInd w:val="0"/>
                    <w:jc w:val="both"/>
                  </w:pPr>
                  <w:r w:rsidRPr="5265A764">
                    <w:rPr>
                      <w:b/>
                      <w:bCs/>
                      <w:highlight w:val="yellow"/>
                      <w:lang w:val="es-ES"/>
                    </w:rPr>
                    <w:t>Temática 1:</w:t>
                  </w:r>
                  <w:r w:rsidRPr="5265A764">
                    <w:rPr>
                      <w:b/>
                      <w:bCs/>
                      <w:lang w:val="es-ES"/>
                    </w:rPr>
                    <w:t xml:space="preserve"> </w:t>
                  </w:r>
                  <w:r w:rsidRPr="5265A764">
                    <w:rPr>
                      <w:lang w:val="es-ES"/>
                    </w:rPr>
                    <w:t>Marco legal para la atención de violencias contra las mujeres: convenciones internacionales, acercamiento normativo nacional, internacional y distrital con sus actualizaciones en las leyes, rutas de atención y herramientas sociojurídicas, tipos de violencia basados en género y en las experiencias diferenciales de las personas LGBTIQ+, tanto tipificadas como no tipificadas, incluyendo violencia digital, violencia ejercida a través de terapias de conversión y exclusión en entornos familiares</w:t>
                  </w:r>
                </w:p>
                <w:p w14:paraId="0C66F68F" w14:textId="10D0F13D" w:rsidR="00593F8E" w:rsidRDefault="00593F8E" w:rsidP="5265A764">
                  <w:pPr>
                    <w:pStyle w:val="Prrafodelista"/>
                    <w:autoSpaceDE w:val="0"/>
                    <w:autoSpaceDN w:val="0"/>
                    <w:adjustRightInd w:val="0"/>
                    <w:jc w:val="both"/>
                    <w:rPr>
                      <w:lang w:val="es-ES"/>
                    </w:rPr>
                  </w:pPr>
                </w:p>
                <w:p w14:paraId="1B606F62" w14:textId="47557D11" w:rsidR="00593F8E" w:rsidRDefault="061CB18F" w:rsidP="5265A764">
                  <w:pPr>
                    <w:autoSpaceDE w:val="0"/>
                    <w:autoSpaceDN w:val="0"/>
                    <w:adjustRightInd w:val="0"/>
                    <w:ind w:left="708"/>
                    <w:jc w:val="both"/>
                    <w:rPr>
                      <w:rFonts w:ascii="Garamond" w:hAnsi="Garamond" w:cs="Tahoma"/>
                      <w:b/>
                      <w:bCs/>
                      <w:u w:val="single"/>
                      <w:lang w:val="es-ES"/>
                    </w:rPr>
                  </w:pPr>
                  <w:r w:rsidRPr="5265A764">
                    <w:rPr>
                      <w:rFonts w:ascii="Garamond" w:hAnsi="Garamond" w:cs="Tahoma"/>
                      <w:b/>
                      <w:bCs/>
                      <w:u w:val="single"/>
                      <w:lang w:val="es-ES"/>
                    </w:rPr>
                    <w:t xml:space="preserve">Producto creativo: </w:t>
                  </w:r>
                </w:p>
                <w:p w14:paraId="5E73590B" w14:textId="68C6EE9A" w:rsidR="00593F8E" w:rsidRDefault="061CB18F" w:rsidP="5265A764">
                  <w:pPr>
                    <w:pStyle w:val="Prrafodelista"/>
                    <w:numPr>
                      <w:ilvl w:val="0"/>
                      <w:numId w:val="3"/>
                    </w:numPr>
                    <w:spacing w:line="259" w:lineRule="auto"/>
                    <w:jc w:val="both"/>
                    <w:rPr>
                      <w:rFonts w:ascii="Garamond" w:hAnsi="Garamond" w:cs="Tahoma"/>
                      <w:b/>
                      <w:bCs/>
                      <w:lang w:val="es-ES"/>
                    </w:rPr>
                  </w:pPr>
                  <w:r w:rsidRPr="5265A764">
                    <w:rPr>
                      <w:rFonts w:ascii="Garamond" w:hAnsi="Garamond" w:cs="Tahoma"/>
                      <w:b/>
                      <w:bCs/>
                      <w:lang w:val="es-ES"/>
                    </w:rPr>
                    <w:t xml:space="preserve">Creación de un fanzine de tipologías de violencias y rutas de atención. Digital e imprimible. </w:t>
                  </w:r>
                </w:p>
                <w:p w14:paraId="62442C4F" w14:textId="792C3DE9" w:rsidR="00593F8E" w:rsidRDefault="061CB18F" w:rsidP="5265A764">
                  <w:pPr>
                    <w:autoSpaceDE w:val="0"/>
                    <w:autoSpaceDN w:val="0"/>
                    <w:adjustRightInd w:val="0"/>
                    <w:ind w:left="720"/>
                    <w:jc w:val="both"/>
                    <w:rPr>
                      <w:lang w:val="es-ES"/>
                    </w:rPr>
                  </w:pPr>
                  <w:r w:rsidRPr="5265A764">
                    <w:rPr>
                      <w:b/>
                      <w:bCs/>
                      <w:highlight w:val="yellow"/>
                      <w:lang w:val="es-ES"/>
                    </w:rPr>
                    <w:t>Temática 2:</w:t>
                  </w:r>
                  <w:r w:rsidRPr="5265A764">
                    <w:rPr>
                      <w:b/>
                      <w:bCs/>
                      <w:lang w:val="es-ES"/>
                    </w:rPr>
                    <w:t xml:space="preserve"> </w:t>
                  </w:r>
                  <w:r w:rsidRPr="5265A764">
                    <w:rPr>
                      <w:lang w:val="es-ES"/>
                    </w:rPr>
                    <w:t xml:space="preserve">alcance de las organizaciones y un acompañamiento de estas para la acción sin daño. para la atención de víctimas de violencias contra las mujeres, aliados territoriales y oferta institucional, qué herramientas tenemos para hacerlo, hacerlo más como una pedagogía de diálogo. </w:t>
                  </w:r>
                </w:p>
                <w:p w14:paraId="47AC4577" w14:textId="65819E10" w:rsidR="00593F8E" w:rsidRDefault="061CB18F" w:rsidP="5265A764">
                  <w:pPr>
                    <w:autoSpaceDE w:val="0"/>
                    <w:autoSpaceDN w:val="0"/>
                    <w:adjustRightInd w:val="0"/>
                    <w:ind w:left="708"/>
                    <w:jc w:val="both"/>
                    <w:rPr>
                      <w:rFonts w:ascii="Garamond" w:hAnsi="Garamond" w:cs="Tahoma"/>
                      <w:b/>
                      <w:bCs/>
                      <w:u w:val="single"/>
                      <w:lang w:val="es-ES"/>
                    </w:rPr>
                  </w:pPr>
                  <w:r w:rsidRPr="5265A764">
                    <w:rPr>
                      <w:rFonts w:ascii="Garamond" w:hAnsi="Garamond" w:cs="Tahoma"/>
                      <w:b/>
                      <w:bCs/>
                      <w:u w:val="single"/>
                      <w:lang w:val="es-ES"/>
                    </w:rPr>
                    <w:t>Producto creativo:</w:t>
                  </w:r>
                </w:p>
                <w:p w14:paraId="325EB832" w14:textId="5B13853F" w:rsidR="00593F8E" w:rsidRDefault="061CB18F" w:rsidP="5265A764">
                  <w:pPr>
                    <w:pStyle w:val="Prrafodelista"/>
                    <w:numPr>
                      <w:ilvl w:val="0"/>
                      <w:numId w:val="3"/>
                    </w:numPr>
                    <w:autoSpaceDE w:val="0"/>
                    <w:autoSpaceDN w:val="0"/>
                    <w:adjustRightInd w:val="0"/>
                    <w:jc w:val="both"/>
                    <w:rPr>
                      <w:rFonts w:ascii="Garamond" w:hAnsi="Garamond" w:cs="Tahoma"/>
                      <w:b/>
                      <w:bCs/>
                      <w:lang w:val="es-ES"/>
                    </w:rPr>
                  </w:pPr>
                  <w:r w:rsidRPr="5265A764">
                    <w:rPr>
                      <w:rFonts w:ascii="Garamond" w:hAnsi="Garamond" w:cs="Tahoma"/>
                      <w:b/>
                      <w:bCs/>
                      <w:lang w:val="es-ES"/>
                    </w:rPr>
                    <w:t>Cartografía y construcción colectiva del directorio de organizaciones que trabajen temas de violencias basadas en géneros y acompañamiento psicosocial.</w:t>
                  </w:r>
                </w:p>
                <w:p w14:paraId="6308510B" w14:textId="64A98F71" w:rsidR="00593F8E" w:rsidRDefault="061CB18F" w:rsidP="5265A764">
                  <w:pPr>
                    <w:autoSpaceDE w:val="0"/>
                    <w:autoSpaceDN w:val="0"/>
                    <w:adjustRightInd w:val="0"/>
                    <w:ind w:left="720"/>
                    <w:jc w:val="both"/>
                  </w:pPr>
                  <w:r w:rsidRPr="5265A764">
                    <w:rPr>
                      <w:rFonts w:ascii="Garamond" w:eastAsia="Garamond" w:hAnsi="Garamond" w:cs="Garamond"/>
                      <w:b/>
                      <w:bCs/>
                      <w:highlight w:val="yellow"/>
                      <w:lang w:val="es-ES"/>
                    </w:rPr>
                    <w:t>Temática 3:</w:t>
                  </w:r>
                  <w:r w:rsidRPr="5265A764">
                    <w:rPr>
                      <w:rFonts w:ascii="Garamond" w:eastAsia="Garamond" w:hAnsi="Garamond" w:cs="Garamond"/>
                      <w:lang w:val="es-ES"/>
                    </w:rPr>
                    <w:t xml:space="preserve"> Elaboración de protocolos internos y comunitarios de prevención, promoción y atención (3 Sesiones)</w:t>
                  </w:r>
                </w:p>
                <w:p w14:paraId="0CC1B5DF" w14:textId="5A822EBF" w:rsidR="00593F8E" w:rsidRDefault="061CB18F" w:rsidP="5265A764">
                  <w:pPr>
                    <w:autoSpaceDE w:val="0"/>
                    <w:autoSpaceDN w:val="0"/>
                    <w:adjustRightInd w:val="0"/>
                    <w:ind w:left="708"/>
                    <w:jc w:val="both"/>
                    <w:rPr>
                      <w:rFonts w:ascii="Garamond" w:hAnsi="Garamond" w:cs="Tahoma"/>
                      <w:lang w:val="es-ES"/>
                    </w:rPr>
                  </w:pPr>
                  <w:r w:rsidRPr="5265A764">
                    <w:rPr>
                      <w:rFonts w:ascii="Garamond" w:hAnsi="Garamond" w:cs="Tahoma"/>
                      <w:b/>
                      <w:bCs/>
                      <w:u w:val="single"/>
                      <w:lang w:val="es-ES"/>
                    </w:rPr>
                    <w:t xml:space="preserve">Producto creativo: </w:t>
                  </w:r>
                </w:p>
                <w:p w14:paraId="41F1EF34" w14:textId="509C4CAB" w:rsidR="00593F8E" w:rsidRDefault="061CB18F" w:rsidP="5265A764">
                  <w:pPr>
                    <w:autoSpaceDE w:val="0"/>
                    <w:autoSpaceDN w:val="0"/>
                    <w:adjustRightInd w:val="0"/>
                    <w:ind w:left="708"/>
                    <w:jc w:val="both"/>
                    <w:rPr>
                      <w:rFonts w:ascii="Garamond" w:hAnsi="Garamond" w:cs="Tahoma"/>
                      <w:lang w:val="es-ES"/>
                    </w:rPr>
                  </w:pPr>
                  <w:r w:rsidRPr="5265A764">
                    <w:rPr>
                      <w:rFonts w:ascii="Garamond" w:hAnsi="Garamond" w:cs="Tahoma"/>
                      <w:lang w:val="es-ES"/>
                    </w:rPr>
                    <w:lastRenderedPageBreak/>
                    <w:t xml:space="preserve">Creación de una cartilla guía y/o orientadora para los debidos protocolos. </w:t>
                  </w:r>
                </w:p>
                <w:p w14:paraId="47B004C6" w14:textId="3A36F8DB" w:rsidR="00593F8E" w:rsidRDefault="061CB18F" w:rsidP="5265A764">
                  <w:pPr>
                    <w:autoSpaceDE w:val="0"/>
                    <w:autoSpaceDN w:val="0"/>
                    <w:adjustRightInd w:val="0"/>
                    <w:ind w:left="708"/>
                    <w:jc w:val="both"/>
                    <w:rPr>
                      <w:rFonts w:ascii="Garamond" w:eastAsia="Garamond" w:hAnsi="Garamond" w:cs="Garamond"/>
                      <w:lang w:val="es-ES"/>
                    </w:rPr>
                  </w:pPr>
                  <w:r w:rsidRPr="5265A764">
                    <w:rPr>
                      <w:rFonts w:ascii="Garamond" w:eastAsia="Garamond" w:hAnsi="Garamond" w:cs="Garamond"/>
                      <w:b/>
                      <w:bCs/>
                      <w:highlight w:val="yellow"/>
                      <w:lang w:val="es-ES"/>
                    </w:rPr>
                    <w:t xml:space="preserve">Temática 4: </w:t>
                  </w:r>
                </w:p>
                <w:p w14:paraId="11096FD8" w14:textId="14A12A10" w:rsidR="00593F8E" w:rsidRDefault="061CB18F" w:rsidP="5265A764">
                  <w:pPr>
                    <w:pStyle w:val="Prrafodelista"/>
                    <w:numPr>
                      <w:ilvl w:val="0"/>
                      <w:numId w:val="1"/>
                    </w:numPr>
                    <w:autoSpaceDE w:val="0"/>
                    <w:autoSpaceDN w:val="0"/>
                    <w:adjustRightInd w:val="0"/>
                    <w:jc w:val="both"/>
                    <w:rPr>
                      <w:lang w:val="es-ES"/>
                    </w:rPr>
                  </w:pPr>
                  <w:r w:rsidRPr="5265A764">
                    <w:rPr>
                      <w:lang w:val="es-ES"/>
                    </w:rPr>
                    <w:t>¿Cómo hago un proyecto? ¿Qué requiero para formular un proyecto?</w:t>
                  </w:r>
                </w:p>
                <w:p w14:paraId="531365E1" w14:textId="20506F4B" w:rsidR="00593F8E" w:rsidRDefault="061CB18F" w:rsidP="5265A764">
                  <w:pPr>
                    <w:pStyle w:val="Prrafodelista"/>
                    <w:numPr>
                      <w:ilvl w:val="0"/>
                      <w:numId w:val="1"/>
                    </w:numPr>
                    <w:autoSpaceDE w:val="0"/>
                    <w:autoSpaceDN w:val="0"/>
                    <w:adjustRightInd w:val="0"/>
                    <w:jc w:val="both"/>
                    <w:rPr>
                      <w:lang w:val="es-ES"/>
                    </w:rPr>
                  </w:pPr>
                  <w:r w:rsidRPr="5265A764">
                    <w:rPr>
                      <w:lang w:val="es-ES"/>
                    </w:rPr>
                    <w:t>¿Cómo lo llevo a la práctica? ¿Qué actividades puedo hacer para hacer este proyecto?</w:t>
                  </w:r>
                </w:p>
                <w:p w14:paraId="116097FA" w14:textId="3E4B5DA0" w:rsidR="00593F8E" w:rsidRDefault="061CB18F" w:rsidP="5265A764">
                  <w:pPr>
                    <w:pStyle w:val="Prrafodelista"/>
                    <w:numPr>
                      <w:ilvl w:val="0"/>
                      <w:numId w:val="1"/>
                    </w:numPr>
                    <w:autoSpaceDE w:val="0"/>
                    <w:autoSpaceDN w:val="0"/>
                    <w:adjustRightInd w:val="0"/>
                    <w:jc w:val="both"/>
                    <w:rPr>
                      <w:lang w:val="es-ES"/>
                    </w:rPr>
                  </w:pPr>
                  <w:r w:rsidRPr="5265A764">
                    <w:rPr>
                      <w:lang w:val="es-ES"/>
                    </w:rPr>
                    <w:t>¿Cómo puedo gestionar y establecer alianzas para el proyecto?</w:t>
                  </w:r>
                </w:p>
                <w:p w14:paraId="3277A473" w14:textId="2C0B5A10" w:rsidR="00593F8E" w:rsidRDefault="061CB18F" w:rsidP="5265A764">
                  <w:pPr>
                    <w:pStyle w:val="Prrafodelista"/>
                    <w:autoSpaceDE w:val="0"/>
                    <w:autoSpaceDN w:val="0"/>
                    <w:adjustRightInd w:val="0"/>
                    <w:ind w:left="1068"/>
                    <w:jc w:val="both"/>
                    <w:rPr>
                      <w:lang w:val="es-ES"/>
                    </w:rPr>
                  </w:pPr>
                  <w:r w:rsidRPr="5265A764">
                    <w:rPr>
                      <w:lang w:val="es-ES"/>
                    </w:rPr>
                    <w:t xml:space="preserve">Fortalecimiento organizacional: bolsas pedagógicas para la realización del proyecto. </w:t>
                  </w:r>
                </w:p>
                <w:p w14:paraId="58BF5A29" w14:textId="64A0C286" w:rsidR="00593F8E" w:rsidRDefault="00593F8E" w:rsidP="5265A764">
                  <w:pPr>
                    <w:autoSpaceDE w:val="0"/>
                    <w:autoSpaceDN w:val="0"/>
                    <w:adjustRightInd w:val="0"/>
                    <w:ind w:left="720"/>
                    <w:jc w:val="both"/>
                    <w:rPr>
                      <w:rFonts w:ascii="Garamond" w:eastAsia="Garamond" w:hAnsi="Garamond" w:cs="Garamond"/>
                      <w:lang w:val="es-ES"/>
                    </w:rPr>
                  </w:pPr>
                </w:p>
                <w:p w14:paraId="40A98553" w14:textId="10DA11A0" w:rsidR="00593F8E" w:rsidRDefault="061CB18F" w:rsidP="5265A764">
                  <w:pPr>
                    <w:autoSpaceDE w:val="0"/>
                    <w:autoSpaceDN w:val="0"/>
                    <w:adjustRightInd w:val="0"/>
                    <w:jc w:val="both"/>
                    <w:rPr>
                      <w:rFonts w:ascii="Garamond" w:hAnsi="Garamond" w:cs="Tahoma"/>
                      <w:b/>
                      <w:bCs/>
                      <w:lang w:val="es-ES"/>
                    </w:rPr>
                  </w:pPr>
                  <w:r w:rsidRPr="5265A764">
                    <w:rPr>
                      <w:rFonts w:ascii="Garamond" w:hAnsi="Garamond" w:cs="Tahoma"/>
                      <w:b/>
                      <w:bCs/>
                      <w:lang w:val="es-ES"/>
                    </w:rPr>
                    <w:t>Nota: incluir en los perfiles profesionales que tengan experiencia comunitaria o territorial, sobretodo que maneje pedagogías populares.</w:t>
                  </w:r>
                </w:p>
              </w:tc>
            </w:tr>
            <w:tr w:rsidR="00593F8E" w14:paraId="681F9933" w14:textId="77777777" w:rsidTr="5265A764">
              <w:tc>
                <w:tcPr>
                  <w:tcW w:w="10123" w:type="dxa"/>
                </w:tcPr>
                <w:p w14:paraId="1B0374DD" w14:textId="2E66809F" w:rsidR="00593F8E" w:rsidRDefault="061CB18F" w:rsidP="5265A764">
                  <w:pPr>
                    <w:pStyle w:val="Prrafodelista"/>
                    <w:numPr>
                      <w:ilvl w:val="0"/>
                      <w:numId w:val="11"/>
                    </w:num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lastRenderedPageBreak/>
                    <w:t>Noviembre 20: Día Internacional de la Memoria Trans:</w:t>
                  </w:r>
                  <w:r w:rsidRPr="5265A764">
                    <w:rPr>
                      <w:rFonts w:ascii="Garamond" w:eastAsia="Garamond" w:hAnsi="Garamond" w:cs="Garamond"/>
                      <w:lang w:val="es-ES"/>
                    </w:rPr>
                    <w:t xml:space="preserve"> Realizar una marcha de antorchas, velatón o actividad nocturna en espacio público, que incluya intervenciones y performances artísticos en memoria de las víctimas de transfeminicidio. Identificar y recorrer puntos de la localidad donde se hayan registrado hechos de violencia, resignificando estos lugares como espacios de memoria y dignidad.</w:t>
                  </w:r>
                </w:p>
                <w:p w14:paraId="2DD8FD18" w14:textId="2E9BAE30" w:rsidR="00593F8E" w:rsidRDefault="061CB18F" w:rsidP="5265A764">
                  <w:pPr>
                    <w:pStyle w:val="Prrafodelista"/>
                    <w:numPr>
                      <w:ilvl w:val="0"/>
                      <w:numId w:val="11"/>
                    </w:num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t>Eventos contra la homolesbitransfobi</w:t>
                  </w:r>
                  <w:r w:rsidRPr="5265A764">
                    <w:rPr>
                      <w:rFonts w:ascii="Garamond" w:eastAsia="Garamond" w:hAnsi="Garamond" w:cs="Garamond"/>
                      <w:lang w:val="es-ES"/>
                    </w:rPr>
                    <w:t>a/</w:t>
                  </w:r>
                  <w:r w:rsidRPr="5265A764">
                    <w:rPr>
                      <w:rFonts w:ascii="Garamond" w:eastAsia="Garamond" w:hAnsi="Garamond" w:cs="Garamond"/>
                      <w:b/>
                      <w:bCs/>
                      <w:lang w:val="es-ES"/>
                    </w:rPr>
                    <w:t>Octubre 13: día de las Rebeldías Lésbicas</w:t>
                  </w:r>
                  <w:r w:rsidR="5367719F" w:rsidRPr="5265A764">
                    <w:rPr>
                      <w:rFonts w:ascii="Garamond" w:eastAsia="Garamond" w:hAnsi="Garamond" w:cs="Garamond"/>
                      <w:b/>
                      <w:bCs/>
                      <w:lang w:val="es-ES"/>
                    </w:rPr>
                    <w:t>:</w:t>
                  </w:r>
                  <w:r w:rsidRPr="5265A764">
                    <w:rPr>
                      <w:rFonts w:ascii="Garamond" w:eastAsia="Garamond" w:hAnsi="Garamond" w:cs="Garamond"/>
                      <w:lang w:val="es-ES"/>
                    </w:rPr>
                    <w:t xml:space="preserve"> Realizar una convocatoria abierta dirigida a grafiteros y muralistas de la comunidad LGBTIQ+ para la creación de un mural simbólico y representativo. Previamente, se desarrollará un taller o mesa de trabajo participativa para co-construir las ideas, conceptos y mensajes que guiarán el diseño, y la actividad concluirá con un evento comunitario con otros artistas. El proyecto incluirá acciones de prevención frente a la homolesbitransfobia, el acoso callejero y la violencia hacia las mujeres que ejercen el trabajo sexual, transformando los espacios públicos en lugares de memoria, visibilidad y conciencia colectiva.</w:t>
                  </w:r>
                </w:p>
                <w:p w14:paraId="2EF18DEA" w14:textId="2FC07BC5" w:rsidR="00593F8E" w:rsidRDefault="061CB18F" w:rsidP="5265A764">
                  <w:pPr>
                    <w:pStyle w:val="Prrafodelista"/>
                    <w:numPr>
                      <w:ilvl w:val="0"/>
                      <w:numId w:val="11"/>
                    </w:numPr>
                    <w:autoSpaceDE w:val="0"/>
                    <w:autoSpaceDN w:val="0"/>
                    <w:adjustRightInd w:val="0"/>
                    <w:jc w:val="both"/>
                    <w:rPr>
                      <w:rFonts w:ascii="Garamond" w:hAnsi="Garamond" w:cs="Tahoma"/>
                      <w:lang w:val="es-ES"/>
                    </w:rPr>
                  </w:pPr>
                  <w:r w:rsidRPr="5265A764">
                    <w:rPr>
                      <w:rFonts w:ascii="Garamond" w:eastAsia="Garamond" w:hAnsi="Garamond" w:cs="Garamond"/>
                      <w:b/>
                      <w:bCs/>
                      <w:lang w:val="es-ES"/>
                    </w:rPr>
                    <w:t>Prevención contra VIH</w:t>
                  </w:r>
                  <w:r w:rsidRPr="5265A764">
                    <w:rPr>
                      <w:rFonts w:ascii="Garamond" w:eastAsia="Garamond" w:hAnsi="Garamond" w:cs="Garamond"/>
                      <w:lang w:val="es-ES"/>
                    </w:rPr>
                    <w:t xml:space="preserve">: </w:t>
                  </w:r>
                  <w:r w:rsidRPr="5265A764">
                    <w:rPr>
                      <w:lang w:val="es-ES"/>
                    </w:rPr>
                    <w:t>Proponer y realizar una campaña amplia de prevención del VIH en un espacio abierto que permita generar un mayor impacto en la comunidad. La actividad incluirá talleres y acciones educativas centradas en el uso correcto del condón, con especial énfasis en el condón femenino, promoviendo la autonomía, la protección y la información clara sobre salud sexual y derechos.</w:t>
                  </w:r>
                </w:p>
                <w:p w14:paraId="3D882268" w14:textId="404C6F00" w:rsidR="00593F8E" w:rsidRDefault="00593F8E" w:rsidP="5265A764">
                  <w:pPr>
                    <w:pStyle w:val="Prrafodelista"/>
                    <w:autoSpaceDE w:val="0"/>
                    <w:autoSpaceDN w:val="0"/>
                    <w:adjustRightInd w:val="0"/>
                    <w:ind w:left="1080"/>
                    <w:jc w:val="both"/>
                    <w:rPr>
                      <w:rFonts w:ascii="Garamond" w:hAnsi="Garamond" w:cs="Tahoma"/>
                      <w:b/>
                      <w:bCs/>
                      <w:highlight w:val="yellow"/>
                      <w:lang w:val="es-ES"/>
                    </w:rPr>
                  </w:pPr>
                </w:p>
                <w:p w14:paraId="6898E7F2" w14:textId="117AEC3D" w:rsidR="00593F8E" w:rsidRDefault="061CB18F" w:rsidP="5265A764">
                  <w:pPr>
                    <w:pStyle w:val="Prrafodelista"/>
                    <w:autoSpaceDE w:val="0"/>
                    <w:autoSpaceDN w:val="0"/>
                    <w:adjustRightInd w:val="0"/>
                    <w:ind w:left="1080"/>
                    <w:jc w:val="both"/>
                    <w:rPr>
                      <w:rFonts w:ascii="Garamond" w:hAnsi="Garamond" w:cs="Tahoma"/>
                      <w:lang w:val="es-ES"/>
                    </w:rPr>
                  </w:pPr>
                  <w:r w:rsidRPr="5265A764">
                    <w:rPr>
                      <w:rFonts w:ascii="Garamond" w:hAnsi="Garamond" w:cs="Tahoma"/>
                      <w:b/>
                      <w:bCs/>
                      <w:highlight w:val="yellow"/>
                      <w:lang w:val="es-ES"/>
                    </w:rPr>
                    <w:t>Elección de artistas a través de la convocatoria, tener en cuenta los siguientes requisitos:</w:t>
                  </w:r>
                  <w:r w:rsidRPr="5265A764">
                    <w:rPr>
                      <w:rFonts w:ascii="Garamond" w:hAnsi="Garamond" w:cs="Tahoma"/>
                      <w:b/>
                      <w:bCs/>
                      <w:lang w:val="es-ES"/>
                    </w:rPr>
                    <w:t xml:space="preserve">  </w:t>
                  </w:r>
                  <w:r w:rsidRPr="5265A764">
                    <w:rPr>
                      <w:rFonts w:ascii="Garamond" w:hAnsi="Garamond" w:cs="Tahoma"/>
                      <w:lang w:val="es-ES"/>
                    </w:rPr>
                    <w:t>Dejar el perfil desde bachiller con trayectoria demostrable en artes plásticas, en performance, en danza, en teatro, dejarlo abierto como a los distintos lenguajes artísticos. Con eso no nos cerramos en una solo un solo tipo de presentación y digamos lo que nos dedicaríamos es a revisar desde su portafolio o digamos experiencia demostrable.</w:t>
                  </w:r>
                </w:p>
                <w:p w14:paraId="3849B90B" w14:textId="1F76B99C" w:rsidR="00593F8E" w:rsidRDefault="00593F8E" w:rsidP="5265A764">
                  <w:pPr>
                    <w:pStyle w:val="Prrafodelista"/>
                    <w:spacing w:line="259" w:lineRule="auto"/>
                    <w:jc w:val="both"/>
                    <w:rPr>
                      <w:rFonts w:ascii="Garamond" w:hAnsi="Garamond" w:cs="Tahoma"/>
                      <w:b/>
                      <w:bCs/>
                      <w:lang w:val="es-ES"/>
                    </w:rPr>
                  </w:pPr>
                </w:p>
                <w:p w14:paraId="3712108E" w14:textId="1E1CF468" w:rsidR="00593F8E" w:rsidRDefault="061CB18F" w:rsidP="5265A764">
                  <w:pPr>
                    <w:pStyle w:val="Prrafodelista"/>
                    <w:numPr>
                      <w:ilvl w:val="0"/>
                      <w:numId w:val="7"/>
                    </w:numPr>
                    <w:spacing w:line="259" w:lineRule="auto"/>
                    <w:ind w:left="1530"/>
                    <w:jc w:val="both"/>
                    <w:rPr>
                      <w:rFonts w:ascii="Garamond" w:hAnsi="Garamond" w:cs="Tahoma"/>
                      <w:lang w:val="es-ES"/>
                    </w:rPr>
                  </w:pPr>
                  <w:r w:rsidRPr="5265A764">
                    <w:rPr>
                      <w:rFonts w:ascii="Garamond" w:hAnsi="Garamond" w:cs="Tahoma"/>
                      <w:b/>
                      <w:bCs/>
                      <w:lang w:val="es-ES"/>
                    </w:rPr>
                    <w:t xml:space="preserve">Trayectoria para menores de edad: </w:t>
                  </w:r>
                  <w:r w:rsidRPr="5265A764">
                    <w:rPr>
                      <w:rFonts w:ascii="Garamond" w:hAnsi="Garamond" w:cs="Tahoma"/>
                      <w:lang w:val="es-ES"/>
                    </w:rPr>
                    <w:t>que pertenezca a alguna organización y/o organización que certifique al joven que ha participado un (1) año en la organización.</w:t>
                  </w:r>
                </w:p>
                <w:p w14:paraId="3E469FF4" w14:textId="07250909" w:rsidR="00593F8E" w:rsidRDefault="061CB18F" w:rsidP="5265A764">
                  <w:pPr>
                    <w:pStyle w:val="Prrafodelista"/>
                    <w:numPr>
                      <w:ilvl w:val="0"/>
                      <w:numId w:val="7"/>
                    </w:numPr>
                    <w:spacing w:line="259" w:lineRule="auto"/>
                    <w:ind w:left="1530"/>
                    <w:jc w:val="both"/>
                    <w:rPr>
                      <w:rFonts w:ascii="Garamond" w:hAnsi="Garamond" w:cs="Tahoma"/>
                      <w:lang w:val="es-ES"/>
                    </w:rPr>
                  </w:pPr>
                  <w:r w:rsidRPr="5265A764">
                    <w:rPr>
                      <w:rFonts w:ascii="Garamond" w:hAnsi="Garamond" w:cs="Tahoma"/>
                      <w:b/>
                      <w:bCs/>
                      <w:lang w:val="es-ES"/>
                    </w:rPr>
                    <w:t>Trayectoria para mayores de edad:</w:t>
                  </w:r>
                  <w:r w:rsidRPr="5265A764">
                    <w:rPr>
                      <w:rFonts w:ascii="Garamond" w:hAnsi="Garamond" w:cs="Tahoma"/>
                      <w:lang w:val="es-ES"/>
                    </w:rPr>
                    <w:t xml:space="preserve"> que tengan una trayectoria de más de 5 años certificada por organizaciones o fundaciones. </w:t>
                  </w:r>
                </w:p>
                <w:p w14:paraId="4850B39B" w14:textId="349EF86D" w:rsidR="00593F8E" w:rsidRDefault="061CB18F" w:rsidP="5265A764">
                  <w:pPr>
                    <w:pStyle w:val="Prrafodelista"/>
                    <w:numPr>
                      <w:ilvl w:val="0"/>
                      <w:numId w:val="7"/>
                    </w:numPr>
                    <w:spacing w:line="259" w:lineRule="auto"/>
                    <w:ind w:left="1530"/>
                    <w:jc w:val="both"/>
                    <w:rPr>
                      <w:rFonts w:ascii="Garamond" w:hAnsi="Garamond" w:cs="Tahoma"/>
                      <w:b/>
                      <w:bCs/>
                      <w:lang w:val="es-ES"/>
                    </w:rPr>
                  </w:pPr>
                  <w:r w:rsidRPr="5265A764">
                    <w:rPr>
                      <w:rFonts w:ascii="Garamond" w:hAnsi="Garamond" w:cs="Tahoma"/>
                      <w:b/>
                      <w:bCs/>
                      <w:lang w:val="es-ES"/>
                    </w:rPr>
                    <w:t xml:space="preserve">Dejar criterios y/o notas que nos permitan incluir a población mayor en los espacios. </w:t>
                  </w:r>
                </w:p>
                <w:p w14:paraId="24C99017" w14:textId="0CFEC738" w:rsidR="00593F8E" w:rsidRDefault="061CB18F" w:rsidP="5265A764">
                  <w:pPr>
                    <w:pStyle w:val="Prrafodelista"/>
                    <w:numPr>
                      <w:ilvl w:val="0"/>
                      <w:numId w:val="7"/>
                    </w:numPr>
                    <w:spacing w:line="259" w:lineRule="auto"/>
                    <w:ind w:left="1530"/>
                    <w:jc w:val="both"/>
                    <w:rPr>
                      <w:rFonts w:ascii="Garamond" w:hAnsi="Garamond" w:cs="Tahoma"/>
                      <w:lang w:val="es-ES"/>
                    </w:rPr>
                  </w:pPr>
                  <w:r w:rsidRPr="5265A764">
                    <w:rPr>
                      <w:rFonts w:ascii="Garamond" w:hAnsi="Garamond" w:cs="Tahoma"/>
                      <w:b/>
                      <w:bCs/>
                      <w:lang w:val="es-ES"/>
                    </w:rPr>
                    <w:t>Un certificado de residencia como criterio priorización</w:t>
                  </w:r>
                  <w:r w:rsidRPr="5265A764">
                    <w:rPr>
                      <w:rFonts w:ascii="Garamond" w:hAnsi="Garamond" w:cs="Tahoma"/>
                      <w:lang w:val="es-ES"/>
                    </w:rPr>
                    <w:t xml:space="preserve">. </w:t>
                  </w:r>
                </w:p>
                <w:p w14:paraId="0CECB8B0" w14:textId="5D3793D1" w:rsidR="00593F8E" w:rsidRDefault="061CB18F" w:rsidP="5265A764">
                  <w:pPr>
                    <w:pStyle w:val="Prrafodelista"/>
                    <w:numPr>
                      <w:ilvl w:val="0"/>
                      <w:numId w:val="7"/>
                    </w:numPr>
                    <w:spacing w:line="259" w:lineRule="auto"/>
                    <w:ind w:left="1530"/>
                    <w:jc w:val="both"/>
                    <w:rPr>
                      <w:rFonts w:ascii="Garamond" w:hAnsi="Garamond" w:cs="Tahoma"/>
                      <w:b/>
                      <w:bCs/>
                      <w:lang w:val="es-ES"/>
                    </w:rPr>
                  </w:pPr>
                  <w:r w:rsidRPr="5265A764">
                    <w:rPr>
                      <w:rFonts w:ascii="Garamond" w:hAnsi="Garamond" w:cs="Tahoma"/>
                      <w:b/>
                      <w:bCs/>
                      <w:lang w:val="es-ES"/>
                    </w:rPr>
                    <w:t xml:space="preserve">Que sea parte del sector LGTBI a través del autorreconocimiento. </w:t>
                  </w:r>
                </w:p>
                <w:p w14:paraId="57BAFECC" w14:textId="32AFBC52" w:rsidR="00593F8E" w:rsidRDefault="00593F8E" w:rsidP="5265A764">
                  <w:pPr>
                    <w:spacing w:line="259" w:lineRule="auto"/>
                    <w:ind w:left="720"/>
                    <w:jc w:val="both"/>
                    <w:rPr>
                      <w:rFonts w:ascii="Garamond" w:hAnsi="Garamond" w:cs="Tahoma"/>
                      <w:lang w:val="es-ES"/>
                    </w:rPr>
                  </w:pPr>
                </w:p>
                <w:p w14:paraId="6AC9E7C2" w14:textId="11D0B17A" w:rsidR="00593F8E" w:rsidRDefault="061CB18F" w:rsidP="5265A764">
                  <w:pPr>
                    <w:pStyle w:val="Prrafodelista"/>
                    <w:numPr>
                      <w:ilvl w:val="0"/>
                      <w:numId w:val="8"/>
                    </w:numPr>
                    <w:spacing w:line="259" w:lineRule="auto"/>
                    <w:jc w:val="both"/>
                    <w:rPr>
                      <w:rFonts w:ascii="Garamond" w:hAnsi="Garamond" w:cs="Tahoma"/>
                      <w:lang w:val="es-ES"/>
                    </w:rPr>
                  </w:pPr>
                  <w:r w:rsidRPr="5265A764">
                    <w:rPr>
                      <w:rFonts w:ascii="Garamond" w:hAnsi="Garamond" w:cs="Tahoma"/>
                      <w:b/>
                      <w:bCs/>
                      <w:lang w:val="es-ES"/>
                    </w:rPr>
                    <w:t xml:space="preserve">Nota 1: Selección a través de entrevistas, </w:t>
                  </w:r>
                  <w:r w:rsidRPr="5265A764">
                    <w:rPr>
                      <w:rFonts w:ascii="Garamond" w:hAnsi="Garamond" w:cs="Tahoma"/>
                      <w:lang w:val="es-ES"/>
                    </w:rPr>
                    <w:t>donde el equipo entrevistador sería referente artista, coordinador o contratista y una persona delegada de la mesa (mirar si es posible)</w:t>
                  </w:r>
                </w:p>
                <w:p w14:paraId="7745785D" w14:textId="4E4DEA93" w:rsidR="00593F8E" w:rsidRDefault="061CB18F" w:rsidP="5265A764">
                  <w:pPr>
                    <w:pStyle w:val="Prrafodelista"/>
                    <w:numPr>
                      <w:ilvl w:val="0"/>
                      <w:numId w:val="9"/>
                    </w:numPr>
                    <w:spacing w:line="259" w:lineRule="auto"/>
                    <w:jc w:val="both"/>
                    <w:rPr>
                      <w:rFonts w:ascii="Garamond" w:hAnsi="Garamond" w:cs="Tahoma"/>
                      <w:b/>
                      <w:bCs/>
                      <w:lang w:val="es-ES"/>
                    </w:rPr>
                  </w:pPr>
                  <w:r w:rsidRPr="5265A764">
                    <w:rPr>
                      <w:rFonts w:ascii="Garamond" w:hAnsi="Garamond" w:cs="Tahoma"/>
                      <w:b/>
                      <w:bCs/>
                      <w:lang w:val="es-ES"/>
                    </w:rPr>
                    <w:t>Nota 2:</w:t>
                  </w:r>
                  <w:r w:rsidRPr="5265A764">
                    <w:rPr>
                      <w:rFonts w:ascii="Garamond" w:hAnsi="Garamond" w:cs="Tahoma"/>
                      <w:lang w:val="es-ES"/>
                    </w:rPr>
                    <w:t xml:space="preserve"> Tener en cuenta en los perfiles que no muchos que tienen título profesional. </w:t>
                  </w:r>
                </w:p>
                <w:p w14:paraId="6E7E43AD" w14:textId="5D1CA915" w:rsidR="00593F8E" w:rsidRDefault="061CB18F" w:rsidP="5265A764">
                  <w:pPr>
                    <w:pStyle w:val="Prrafodelista"/>
                    <w:numPr>
                      <w:ilvl w:val="0"/>
                      <w:numId w:val="9"/>
                    </w:numPr>
                    <w:spacing w:line="259" w:lineRule="auto"/>
                    <w:jc w:val="both"/>
                    <w:rPr>
                      <w:rFonts w:ascii="Garamond" w:hAnsi="Garamond" w:cs="Tahoma"/>
                      <w:b/>
                      <w:bCs/>
                      <w:lang w:val="es-ES"/>
                    </w:rPr>
                  </w:pPr>
                  <w:r w:rsidRPr="5265A764">
                    <w:rPr>
                      <w:rFonts w:ascii="Garamond" w:hAnsi="Garamond" w:cs="Tahoma"/>
                      <w:b/>
                      <w:bCs/>
                      <w:lang w:val="es-ES"/>
                    </w:rPr>
                    <w:t>Nota 3: verificar la tabla de honorarios y la viabilidad técnica para determinar el día de salario de un artista que pues no te no tiene título profesional pero sí tiene trayectoria</w:t>
                  </w:r>
                </w:p>
                <w:p w14:paraId="5DAD9AFC" w14:textId="3B8A0283" w:rsidR="00593F8E" w:rsidRDefault="00593F8E" w:rsidP="00593F8E">
                  <w:pPr>
                    <w:autoSpaceDE w:val="0"/>
                    <w:autoSpaceDN w:val="0"/>
                    <w:adjustRightInd w:val="0"/>
                    <w:jc w:val="both"/>
                    <w:rPr>
                      <w:rFonts w:ascii="Garamond" w:hAnsi="Garamond" w:cs="Tahoma"/>
                      <w:b/>
                      <w:bCs/>
                      <w:lang w:val="es-ES"/>
                    </w:rPr>
                  </w:pPr>
                </w:p>
              </w:tc>
            </w:tr>
            <w:tr w:rsidR="00593F8E" w14:paraId="3B5D6848" w14:textId="77777777" w:rsidTr="5265A764">
              <w:tc>
                <w:tcPr>
                  <w:tcW w:w="10123" w:type="dxa"/>
                </w:tcPr>
                <w:p w14:paraId="1F4529B3" w14:textId="77777777" w:rsidR="00593F8E" w:rsidRDefault="00593F8E" w:rsidP="00593F8E">
                  <w:pPr>
                    <w:autoSpaceDE w:val="0"/>
                    <w:autoSpaceDN w:val="0"/>
                    <w:adjustRightInd w:val="0"/>
                    <w:jc w:val="both"/>
                    <w:rPr>
                      <w:rFonts w:ascii="Garamond" w:hAnsi="Garamond" w:cs="Tahoma"/>
                      <w:b/>
                      <w:bCs/>
                      <w:lang w:val="es-ES"/>
                    </w:rPr>
                  </w:pPr>
                </w:p>
              </w:tc>
            </w:tr>
          </w:tbl>
          <w:p w14:paraId="26706398" w14:textId="77777777" w:rsidR="00593F8E" w:rsidRPr="00BC65C5" w:rsidRDefault="00593F8E" w:rsidP="00593F8E">
            <w:pPr>
              <w:autoSpaceDE w:val="0"/>
              <w:autoSpaceDN w:val="0"/>
              <w:adjustRightInd w:val="0"/>
              <w:jc w:val="both"/>
              <w:rPr>
                <w:rFonts w:ascii="Garamond" w:hAnsi="Garamond" w:cs="Tahoma"/>
                <w:b/>
                <w:lang w:val="es-ES"/>
              </w:rPr>
            </w:pPr>
          </w:p>
          <w:p w14:paraId="4C878DE5" w14:textId="6ECD5A72" w:rsidR="00BC65C5" w:rsidRPr="00593F8E" w:rsidRDefault="00BC65C5" w:rsidP="006843B1">
            <w:pPr>
              <w:numPr>
                <w:ilvl w:val="0"/>
                <w:numId w:val="24"/>
              </w:numPr>
              <w:autoSpaceDE w:val="0"/>
              <w:autoSpaceDN w:val="0"/>
              <w:adjustRightInd w:val="0"/>
              <w:jc w:val="both"/>
              <w:rPr>
                <w:rFonts w:ascii="Garamond" w:hAnsi="Garamond" w:cs="Tahoma"/>
                <w:b/>
                <w:lang w:val="es-ES"/>
              </w:rPr>
            </w:pPr>
            <w:r>
              <w:rPr>
                <w:rFonts w:ascii="Garamond" w:hAnsi="Garamond" w:cs="Tahoma"/>
                <w:b/>
                <w:bCs/>
                <w:lang w:val="es-ES"/>
              </w:rPr>
              <w:t xml:space="preserve">Por favor, hacer el listado de las actividades y subactividades que comprendería la realización de las </w:t>
            </w:r>
            <w:r w:rsidR="00836EB3">
              <w:rPr>
                <w:rFonts w:ascii="Garamond" w:hAnsi="Garamond" w:cs="Tahoma"/>
                <w:b/>
                <w:bCs/>
                <w:lang w:val="es-ES"/>
              </w:rPr>
              <w:t>iniciativas</w:t>
            </w:r>
            <w:r>
              <w:rPr>
                <w:rFonts w:ascii="Garamond" w:hAnsi="Garamond" w:cs="Tahoma"/>
                <w:b/>
                <w:bCs/>
                <w:lang w:val="es-ES"/>
              </w:rPr>
              <w:t xml:space="preserve">, estas deben estar enumeradas. </w:t>
            </w:r>
          </w:p>
          <w:tbl>
            <w:tblPr>
              <w:tblStyle w:val="Tablaconcuadrcula"/>
              <w:tblW w:w="0" w:type="auto"/>
              <w:tblLook w:val="04A0" w:firstRow="1" w:lastRow="0" w:firstColumn="1" w:lastColumn="0" w:noHBand="0" w:noVBand="1"/>
            </w:tblPr>
            <w:tblGrid>
              <w:gridCol w:w="1755"/>
              <w:gridCol w:w="8368"/>
            </w:tblGrid>
            <w:tr w:rsidR="00593F8E" w14:paraId="0D46D68B" w14:textId="77777777" w:rsidTr="5265A764">
              <w:tc>
                <w:tcPr>
                  <w:tcW w:w="1755" w:type="dxa"/>
                </w:tcPr>
                <w:p w14:paraId="1005F84C" w14:textId="0D39C1A5" w:rsidR="00593F8E" w:rsidRDefault="00593F8E" w:rsidP="00593F8E">
                  <w:pPr>
                    <w:autoSpaceDE w:val="0"/>
                    <w:autoSpaceDN w:val="0"/>
                    <w:adjustRightInd w:val="0"/>
                    <w:jc w:val="both"/>
                    <w:rPr>
                      <w:rFonts w:ascii="Garamond" w:hAnsi="Garamond" w:cs="Tahoma"/>
                      <w:b/>
                      <w:lang w:val="es-ES"/>
                    </w:rPr>
                  </w:pPr>
                  <w:r>
                    <w:rPr>
                      <w:rFonts w:ascii="Garamond" w:hAnsi="Garamond" w:cs="Tahoma"/>
                      <w:b/>
                      <w:lang w:val="es-ES"/>
                    </w:rPr>
                    <w:t>Actividad 1</w:t>
                  </w:r>
                </w:p>
              </w:tc>
              <w:tc>
                <w:tcPr>
                  <w:tcW w:w="8368" w:type="dxa"/>
                </w:tcPr>
                <w:p w14:paraId="50133E38" w14:textId="68003B22" w:rsidR="00593F8E" w:rsidRDefault="32437CD7" w:rsidP="5265A764">
                  <w:pPr>
                    <w:autoSpaceDE w:val="0"/>
                    <w:autoSpaceDN w:val="0"/>
                    <w:adjustRightInd w:val="0"/>
                    <w:jc w:val="both"/>
                    <w:rPr>
                      <w:rFonts w:ascii="Garamond" w:hAnsi="Garamond" w:cs="Tahoma"/>
                      <w:b/>
                      <w:bCs/>
                      <w:lang w:val="es-ES"/>
                    </w:rPr>
                  </w:pPr>
                  <w:r w:rsidRPr="5265A764">
                    <w:rPr>
                      <w:rFonts w:ascii="Garamond" w:hAnsi="Garamond" w:cs="Tahoma"/>
                      <w:b/>
                      <w:bCs/>
                      <w:lang w:val="es-ES"/>
                    </w:rPr>
                    <w:t>F</w:t>
                  </w:r>
                  <w:r w:rsidR="028AF187" w:rsidRPr="5265A764">
                    <w:rPr>
                      <w:rFonts w:ascii="Garamond" w:hAnsi="Garamond" w:cs="Tahoma"/>
                      <w:b/>
                      <w:bCs/>
                      <w:lang w:val="es-ES"/>
                    </w:rPr>
                    <w:t>ase de alistamiento</w:t>
                  </w:r>
                </w:p>
              </w:tc>
            </w:tr>
            <w:tr w:rsidR="00593F8E" w14:paraId="70998A31" w14:textId="77777777" w:rsidTr="5265A764">
              <w:tc>
                <w:tcPr>
                  <w:tcW w:w="1755" w:type="dxa"/>
                </w:tcPr>
                <w:p w14:paraId="71A1510F" w14:textId="4FECC049" w:rsidR="00593F8E" w:rsidRDefault="00593F8E" w:rsidP="00593F8E">
                  <w:pPr>
                    <w:autoSpaceDE w:val="0"/>
                    <w:autoSpaceDN w:val="0"/>
                    <w:adjustRightInd w:val="0"/>
                    <w:jc w:val="both"/>
                    <w:rPr>
                      <w:rFonts w:ascii="Garamond" w:hAnsi="Garamond" w:cs="Tahoma"/>
                      <w:b/>
                      <w:lang w:val="es-ES"/>
                    </w:rPr>
                  </w:pPr>
                  <w:r>
                    <w:rPr>
                      <w:rFonts w:ascii="Garamond" w:hAnsi="Garamond" w:cs="Tahoma"/>
                      <w:b/>
                      <w:lang w:val="es-ES"/>
                    </w:rPr>
                    <w:t xml:space="preserve">Subactividades </w:t>
                  </w:r>
                </w:p>
              </w:tc>
              <w:tc>
                <w:tcPr>
                  <w:tcW w:w="8368" w:type="dxa"/>
                </w:tcPr>
                <w:p w14:paraId="54AF9FFD" w14:textId="4AF4CAD5" w:rsidR="00593F8E" w:rsidRDefault="6CF9F010" w:rsidP="5265A764">
                  <w:pPr>
                    <w:autoSpaceDE w:val="0"/>
                    <w:autoSpaceDN w:val="0"/>
                    <w:adjustRightInd w:val="0"/>
                    <w:jc w:val="both"/>
                    <w:rPr>
                      <w:rFonts w:ascii="Garamond" w:hAnsi="Garamond" w:cs="Tahoma"/>
                      <w:b/>
                      <w:bCs/>
                      <w:lang w:val="es-ES"/>
                    </w:rPr>
                  </w:pPr>
                  <w:r w:rsidRPr="5265A764">
                    <w:rPr>
                      <w:rFonts w:ascii="Garamond" w:hAnsi="Garamond" w:cs="Tahoma"/>
                      <w:b/>
                      <w:bCs/>
                      <w:lang w:val="es-ES"/>
                    </w:rPr>
                    <w:t>Presentaciones ante la comunidad, presentación y aprobación de documentos</w:t>
                  </w:r>
                </w:p>
              </w:tc>
            </w:tr>
          </w:tbl>
          <w:p w14:paraId="060E064B" w14:textId="77777777" w:rsidR="00593F8E" w:rsidRDefault="00593F8E" w:rsidP="00593F8E">
            <w:pPr>
              <w:autoSpaceDE w:val="0"/>
              <w:autoSpaceDN w:val="0"/>
              <w:adjustRightInd w:val="0"/>
              <w:jc w:val="both"/>
              <w:rPr>
                <w:rFonts w:ascii="Garamond" w:hAnsi="Garamond" w:cs="Tahoma"/>
                <w:b/>
                <w:lang w:val="es-ES"/>
              </w:rPr>
            </w:pPr>
          </w:p>
          <w:tbl>
            <w:tblPr>
              <w:tblStyle w:val="Tablaconcuadrcula"/>
              <w:tblW w:w="0" w:type="auto"/>
              <w:tblLook w:val="04A0" w:firstRow="1" w:lastRow="0" w:firstColumn="1" w:lastColumn="0" w:noHBand="0" w:noVBand="1"/>
            </w:tblPr>
            <w:tblGrid>
              <w:gridCol w:w="1755"/>
              <w:gridCol w:w="8368"/>
            </w:tblGrid>
            <w:tr w:rsidR="00593F8E" w14:paraId="7F78BED5" w14:textId="77777777" w:rsidTr="5265A764">
              <w:tc>
                <w:tcPr>
                  <w:tcW w:w="1755" w:type="dxa"/>
                </w:tcPr>
                <w:p w14:paraId="477BAF33" w14:textId="39A5B8A2" w:rsidR="00593F8E" w:rsidRDefault="00593F8E" w:rsidP="00593F8E">
                  <w:pPr>
                    <w:autoSpaceDE w:val="0"/>
                    <w:autoSpaceDN w:val="0"/>
                    <w:adjustRightInd w:val="0"/>
                    <w:jc w:val="both"/>
                    <w:rPr>
                      <w:rFonts w:ascii="Garamond" w:hAnsi="Garamond" w:cs="Tahoma"/>
                      <w:b/>
                      <w:lang w:val="es-ES"/>
                    </w:rPr>
                  </w:pPr>
                  <w:r>
                    <w:rPr>
                      <w:rFonts w:ascii="Garamond" w:hAnsi="Garamond" w:cs="Tahoma"/>
                      <w:b/>
                      <w:lang w:val="es-ES"/>
                    </w:rPr>
                    <w:t>Actividad 2</w:t>
                  </w:r>
                </w:p>
              </w:tc>
              <w:tc>
                <w:tcPr>
                  <w:tcW w:w="8368" w:type="dxa"/>
                </w:tcPr>
                <w:p w14:paraId="6EFD1E1A" w14:textId="5A78D6DF" w:rsidR="00593F8E" w:rsidRDefault="11871141" w:rsidP="5265A764">
                  <w:pPr>
                    <w:autoSpaceDE w:val="0"/>
                    <w:autoSpaceDN w:val="0"/>
                    <w:adjustRightInd w:val="0"/>
                    <w:jc w:val="both"/>
                    <w:rPr>
                      <w:rFonts w:ascii="Garamond" w:hAnsi="Garamond" w:cs="Tahoma"/>
                      <w:b/>
                      <w:bCs/>
                      <w:lang w:val="es-ES"/>
                    </w:rPr>
                  </w:pPr>
                  <w:r w:rsidRPr="5265A764">
                    <w:rPr>
                      <w:rFonts w:ascii="Garamond" w:hAnsi="Garamond" w:cs="Tahoma"/>
                      <w:b/>
                      <w:bCs/>
                      <w:lang w:val="es-ES"/>
                    </w:rPr>
                    <w:t xml:space="preserve">Fechas conmemorativas </w:t>
                  </w:r>
                </w:p>
              </w:tc>
            </w:tr>
            <w:tr w:rsidR="00593F8E" w14:paraId="207E330B" w14:textId="77777777" w:rsidTr="5265A764">
              <w:tc>
                <w:tcPr>
                  <w:tcW w:w="1755" w:type="dxa"/>
                </w:tcPr>
                <w:p w14:paraId="563DE717" w14:textId="77777777" w:rsidR="00593F8E" w:rsidRDefault="00593F8E" w:rsidP="00593F8E">
                  <w:pPr>
                    <w:autoSpaceDE w:val="0"/>
                    <w:autoSpaceDN w:val="0"/>
                    <w:adjustRightInd w:val="0"/>
                    <w:jc w:val="both"/>
                    <w:rPr>
                      <w:rFonts w:ascii="Garamond" w:hAnsi="Garamond" w:cs="Tahoma"/>
                      <w:b/>
                      <w:lang w:val="es-ES"/>
                    </w:rPr>
                  </w:pPr>
                  <w:r>
                    <w:rPr>
                      <w:rFonts w:ascii="Garamond" w:hAnsi="Garamond" w:cs="Tahoma"/>
                      <w:b/>
                      <w:lang w:val="es-ES"/>
                    </w:rPr>
                    <w:t xml:space="preserve">Subactividades </w:t>
                  </w:r>
                </w:p>
              </w:tc>
              <w:tc>
                <w:tcPr>
                  <w:tcW w:w="8368" w:type="dxa"/>
                </w:tcPr>
                <w:p w14:paraId="1FD744FC" w14:textId="4260B697" w:rsidR="00593F8E" w:rsidRDefault="45B15956" w:rsidP="5265A764">
                  <w:pPr>
                    <w:spacing w:line="259" w:lineRule="auto"/>
                    <w:jc w:val="both"/>
                    <w:rPr>
                      <w:lang w:val="es-ES"/>
                    </w:rPr>
                  </w:pPr>
                  <w:r w:rsidRPr="5265A764">
                    <w:rPr>
                      <w:rFonts w:ascii="Garamond" w:hAnsi="Garamond" w:cs="Tahoma"/>
                      <w:b/>
                      <w:bCs/>
                      <w:lang w:val="es-ES"/>
                    </w:rPr>
                    <w:t xml:space="preserve">Gala fénix, </w:t>
                  </w:r>
                  <w:r w:rsidRPr="5265A764">
                    <w:rPr>
                      <w:rFonts w:ascii="Garamond" w:eastAsia="Garamond" w:hAnsi="Garamond" w:cs="Garamond"/>
                      <w:b/>
                      <w:bCs/>
                      <w:lang w:val="es-ES"/>
                    </w:rPr>
                    <w:t xml:space="preserve">Noviembre 20: Día Internacional de la Memoria Trans, </w:t>
                  </w:r>
                  <w:r w:rsidR="792C2540" w:rsidRPr="5265A764">
                    <w:rPr>
                      <w:rFonts w:ascii="Garamond" w:eastAsia="Garamond" w:hAnsi="Garamond" w:cs="Garamond"/>
                      <w:b/>
                      <w:bCs/>
                      <w:lang w:val="es-ES"/>
                    </w:rPr>
                    <w:t>Eventos contra la homolesbitransfobi</w:t>
                  </w:r>
                  <w:r w:rsidR="792C2540" w:rsidRPr="5265A764">
                    <w:rPr>
                      <w:rFonts w:ascii="Garamond" w:eastAsia="Garamond" w:hAnsi="Garamond" w:cs="Garamond"/>
                      <w:lang w:val="es-ES"/>
                    </w:rPr>
                    <w:t>a/</w:t>
                  </w:r>
                  <w:r w:rsidR="792C2540" w:rsidRPr="5265A764">
                    <w:rPr>
                      <w:rFonts w:ascii="Garamond" w:eastAsia="Garamond" w:hAnsi="Garamond" w:cs="Garamond"/>
                      <w:b/>
                      <w:bCs/>
                      <w:lang w:val="es-ES"/>
                    </w:rPr>
                    <w:t>Octubre 13: día de las Rebeldías Lésbicas, día conmemorativo para la Prevención contra VIH</w:t>
                  </w:r>
                  <w:r w:rsidR="792C2540" w:rsidRPr="5265A764">
                    <w:rPr>
                      <w:rFonts w:ascii="Garamond" w:eastAsia="Garamond" w:hAnsi="Garamond" w:cs="Garamond"/>
                      <w:lang w:val="es-ES"/>
                    </w:rPr>
                    <w:t>:</w:t>
                  </w:r>
                </w:p>
              </w:tc>
            </w:tr>
          </w:tbl>
          <w:p w14:paraId="60D4317F" w14:textId="77777777" w:rsidR="00593F8E" w:rsidRDefault="00593F8E" w:rsidP="00593F8E">
            <w:pPr>
              <w:autoSpaceDE w:val="0"/>
              <w:autoSpaceDN w:val="0"/>
              <w:adjustRightInd w:val="0"/>
              <w:jc w:val="both"/>
              <w:rPr>
                <w:rFonts w:ascii="Garamond" w:hAnsi="Garamond" w:cs="Tahoma"/>
                <w:b/>
                <w:lang w:val="es-ES"/>
              </w:rPr>
            </w:pPr>
          </w:p>
          <w:tbl>
            <w:tblPr>
              <w:tblStyle w:val="Tablaconcuadrcula"/>
              <w:tblW w:w="0" w:type="auto"/>
              <w:tblLook w:val="04A0" w:firstRow="1" w:lastRow="0" w:firstColumn="1" w:lastColumn="0" w:noHBand="0" w:noVBand="1"/>
            </w:tblPr>
            <w:tblGrid>
              <w:gridCol w:w="1755"/>
              <w:gridCol w:w="8368"/>
            </w:tblGrid>
            <w:tr w:rsidR="00593F8E" w14:paraId="20A48566" w14:textId="77777777" w:rsidTr="5265A764">
              <w:tc>
                <w:tcPr>
                  <w:tcW w:w="1755" w:type="dxa"/>
                </w:tcPr>
                <w:p w14:paraId="3204B143" w14:textId="1CCB833D" w:rsidR="00593F8E" w:rsidRDefault="00593F8E" w:rsidP="00593F8E">
                  <w:pPr>
                    <w:autoSpaceDE w:val="0"/>
                    <w:autoSpaceDN w:val="0"/>
                    <w:adjustRightInd w:val="0"/>
                    <w:jc w:val="both"/>
                    <w:rPr>
                      <w:rFonts w:ascii="Garamond" w:hAnsi="Garamond" w:cs="Tahoma"/>
                      <w:b/>
                      <w:lang w:val="es-ES"/>
                    </w:rPr>
                  </w:pPr>
                  <w:r>
                    <w:rPr>
                      <w:rFonts w:ascii="Garamond" w:hAnsi="Garamond" w:cs="Tahoma"/>
                      <w:b/>
                      <w:lang w:val="es-ES"/>
                    </w:rPr>
                    <w:t>Actividad 3</w:t>
                  </w:r>
                </w:p>
              </w:tc>
              <w:tc>
                <w:tcPr>
                  <w:tcW w:w="8368" w:type="dxa"/>
                </w:tcPr>
                <w:p w14:paraId="79111D78" w14:textId="681A4970" w:rsidR="00593F8E" w:rsidRDefault="3A3F6F6C" w:rsidP="5265A764">
                  <w:pPr>
                    <w:jc w:val="both"/>
                  </w:pPr>
                  <w:r w:rsidRPr="5265A764">
                    <w:rPr>
                      <w:rFonts w:ascii="Garamond" w:hAnsi="Garamond" w:cs="Tahoma"/>
                      <w:b/>
                      <w:bCs/>
                      <w:lang w:val="es-ES"/>
                    </w:rPr>
                    <w:t>Escuela para prevención de violencias Rosa Elvira Cely</w:t>
                  </w:r>
                </w:p>
              </w:tc>
            </w:tr>
            <w:tr w:rsidR="00593F8E" w14:paraId="0DF01F1A" w14:textId="77777777" w:rsidTr="5265A764">
              <w:tc>
                <w:tcPr>
                  <w:tcW w:w="1755" w:type="dxa"/>
                </w:tcPr>
                <w:p w14:paraId="629E56D2" w14:textId="77777777" w:rsidR="00593F8E" w:rsidRDefault="00593F8E" w:rsidP="00593F8E">
                  <w:pPr>
                    <w:autoSpaceDE w:val="0"/>
                    <w:autoSpaceDN w:val="0"/>
                    <w:adjustRightInd w:val="0"/>
                    <w:jc w:val="both"/>
                    <w:rPr>
                      <w:rFonts w:ascii="Garamond" w:hAnsi="Garamond" w:cs="Tahoma"/>
                      <w:b/>
                      <w:lang w:val="es-ES"/>
                    </w:rPr>
                  </w:pPr>
                  <w:r>
                    <w:rPr>
                      <w:rFonts w:ascii="Garamond" w:hAnsi="Garamond" w:cs="Tahoma"/>
                      <w:b/>
                      <w:lang w:val="es-ES"/>
                    </w:rPr>
                    <w:lastRenderedPageBreak/>
                    <w:t xml:space="preserve">Subactividades </w:t>
                  </w:r>
                </w:p>
              </w:tc>
              <w:tc>
                <w:tcPr>
                  <w:tcW w:w="8368" w:type="dxa"/>
                </w:tcPr>
                <w:p w14:paraId="2B884BDE" w14:textId="7A996C91" w:rsidR="00593F8E" w:rsidRDefault="45AC6882" w:rsidP="5265A764">
                  <w:pPr>
                    <w:autoSpaceDE w:val="0"/>
                    <w:autoSpaceDN w:val="0"/>
                    <w:adjustRightInd w:val="0"/>
                    <w:jc w:val="both"/>
                    <w:rPr>
                      <w:rFonts w:ascii="Garamond" w:hAnsi="Garamond" w:cs="Tahoma"/>
                      <w:b/>
                      <w:bCs/>
                      <w:lang w:val="es-ES"/>
                    </w:rPr>
                  </w:pPr>
                  <w:r w:rsidRPr="5265A764">
                    <w:rPr>
                      <w:rFonts w:ascii="Garamond" w:hAnsi="Garamond" w:cs="Tahoma"/>
                      <w:b/>
                      <w:bCs/>
                      <w:lang w:val="es-ES"/>
                    </w:rPr>
                    <w:t>Escuela formativa para ciudadanía</w:t>
                  </w:r>
                </w:p>
                <w:p w14:paraId="6F759C0A" w14:textId="2B88BFA9" w:rsidR="00593F8E" w:rsidRDefault="45AC6882" w:rsidP="5265A764">
                  <w:pPr>
                    <w:autoSpaceDE w:val="0"/>
                    <w:autoSpaceDN w:val="0"/>
                    <w:adjustRightInd w:val="0"/>
                    <w:jc w:val="both"/>
                    <w:rPr>
                      <w:rFonts w:ascii="Garamond" w:hAnsi="Garamond" w:cs="Tahoma"/>
                      <w:b/>
                      <w:bCs/>
                      <w:lang w:val="es-ES"/>
                    </w:rPr>
                  </w:pPr>
                  <w:r w:rsidRPr="5265A764">
                    <w:rPr>
                      <w:rFonts w:ascii="Garamond" w:hAnsi="Garamond" w:cs="Tahoma"/>
                      <w:b/>
                      <w:bCs/>
                      <w:lang w:val="es-ES"/>
                    </w:rPr>
                    <w:t>Escuela formativa para organizaciones</w:t>
                  </w:r>
                </w:p>
              </w:tc>
            </w:tr>
          </w:tbl>
          <w:p w14:paraId="22DA769A" w14:textId="77777777" w:rsidR="00593F8E" w:rsidRDefault="00593F8E" w:rsidP="00593F8E">
            <w:pPr>
              <w:autoSpaceDE w:val="0"/>
              <w:autoSpaceDN w:val="0"/>
              <w:adjustRightInd w:val="0"/>
              <w:jc w:val="both"/>
              <w:rPr>
                <w:rFonts w:ascii="Garamond" w:hAnsi="Garamond" w:cs="Tahoma"/>
                <w:b/>
                <w:lang w:val="es-ES"/>
              </w:rPr>
            </w:pPr>
          </w:p>
          <w:p w14:paraId="07D39195" w14:textId="506D0366" w:rsidR="00593F8E" w:rsidRDefault="00593F8E" w:rsidP="00A7601C">
            <w:pPr>
              <w:autoSpaceDE w:val="0"/>
              <w:autoSpaceDN w:val="0"/>
              <w:adjustRightInd w:val="0"/>
              <w:jc w:val="both"/>
              <w:rPr>
                <w:rFonts w:ascii="Garamond" w:hAnsi="Garamond" w:cs="Tahoma"/>
                <w:bCs/>
                <w:lang w:val="es-ES"/>
              </w:rPr>
            </w:pPr>
            <w:r>
              <w:rPr>
                <w:rFonts w:ascii="Garamond" w:hAnsi="Garamond" w:cs="Tahoma"/>
                <w:b/>
                <w:lang w:val="es-ES"/>
              </w:rPr>
              <w:t xml:space="preserve">Nota 1: </w:t>
            </w:r>
            <w:r w:rsidRPr="00593F8E">
              <w:rPr>
                <w:rFonts w:ascii="Garamond" w:hAnsi="Garamond" w:cs="Tahoma"/>
                <w:bCs/>
                <w:lang w:val="es-ES"/>
              </w:rPr>
              <w:t xml:space="preserve">Agregar el número de recuadros necesarios para el adecuado diligenciamiento de las actividades y subactividades que componen la iniciativa. </w:t>
            </w:r>
          </w:p>
          <w:p w14:paraId="7EF15B7B" w14:textId="77777777" w:rsidR="00A7601C" w:rsidRPr="00A7601C" w:rsidRDefault="00A7601C" w:rsidP="00A7601C">
            <w:pPr>
              <w:autoSpaceDE w:val="0"/>
              <w:autoSpaceDN w:val="0"/>
              <w:adjustRightInd w:val="0"/>
              <w:jc w:val="both"/>
              <w:rPr>
                <w:rFonts w:ascii="Garamond" w:hAnsi="Garamond" w:cs="Tahoma"/>
                <w:bCs/>
                <w:lang w:val="es-ES"/>
              </w:rPr>
            </w:pPr>
          </w:p>
          <w:p w14:paraId="36CE5551" w14:textId="0548831C" w:rsidR="00657ADB" w:rsidRDefault="00245D37" w:rsidP="006843B1">
            <w:pPr>
              <w:numPr>
                <w:ilvl w:val="0"/>
                <w:numId w:val="24"/>
              </w:numPr>
              <w:autoSpaceDE w:val="0"/>
              <w:autoSpaceDN w:val="0"/>
              <w:adjustRightInd w:val="0"/>
              <w:jc w:val="both"/>
              <w:rPr>
                <w:rFonts w:ascii="Garamond" w:hAnsi="Garamond" w:cs="Tahoma"/>
                <w:b/>
                <w:lang w:val="es-ES"/>
              </w:rPr>
            </w:pPr>
            <w:r w:rsidRPr="00245D37">
              <w:rPr>
                <w:rFonts w:ascii="Garamond" w:hAnsi="Garamond" w:cs="Tahoma"/>
                <w:b/>
                <w:lang w:val="es-MX"/>
              </w:rPr>
              <w:t>¿Considera que algunas acciones y/o aspectos de la iniciativa se pueden combinar?</w:t>
            </w:r>
          </w:p>
          <w:tbl>
            <w:tblPr>
              <w:tblStyle w:val="Tablaconcuadrcula"/>
              <w:tblW w:w="0" w:type="auto"/>
              <w:tblLook w:val="04A0" w:firstRow="1" w:lastRow="0" w:firstColumn="1" w:lastColumn="0" w:noHBand="0" w:noVBand="1"/>
            </w:tblPr>
            <w:tblGrid>
              <w:gridCol w:w="10123"/>
            </w:tblGrid>
            <w:tr w:rsidR="00593F8E" w14:paraId="3AC811E7" w14:textId="77777777" w:rsidTr="5265A764">
              <w:tc>
                <w:tcPr>
                  <w:tcW w:w="10123" w:type="dxa"/>
                </w:tcPr>
                <w:p w14:paraId="42470CEF" w14:textId="5BB7ABE1" w:rsidR="00593F8E" w:rsidRDefault="4813C1AB" w:rsidP="00593F8E">
                  <w:pPr>
                    <w:autoSpaceDE w:val="0"/>
                    <w:autoSpaceDN w:val="0"/>
                    <w:adjustRightInd w:val="0"/>
                    <w:jc w:val="both"/>
                    <w:rPr>
                      <w:rFonts w:ascii="Garamond" w:hAnsi="Garamond" w:cs="Tahoma"/>
                      <w:b/>
                      <w:bCs/>
                      <w:lang w:val="es-ES"/>
                    </w:rPr>
                  </w:pPr>
                  <w:r w:rsidRPr="5265A764">
                    <w:rPr>
                      <w:rFonts w:ascii="Garamond" w:hAnsi="Garamond" w:cs="Tahoma"/>
                      <w:b/>
                      <w:bCs/>
                      <w:lang w:val="es-ES"/>
                    </w:rPr>
                    <w:t>N/A</w:t>
                  </w:r>
                </w:p>
              </w:tc>
            </w:tr>
          </w:tbl>
          <w:p w14:paraId="4BEE1FFC" w14:textId="3AC67B7C" w:rsidR="00593F8E" w:rsidRDefault="00593F8E" w:rsidP="00593F8E">
            <w:pPr>
              <w:autoSpaceDE w:val="0"/>
              <w:autoSpaceDN w:val="0"/>
              <w:adjustRightInd w:val="0"/>
              <w:jc w:val="both"/>
              <w:rPr>
                <w:rFonts w:ascii="Garamond" w:hAnsi="Garamond" w:cs="Tahoma"/>
                <w:b/>
                <w:lang w:val="es-ES"/>
              </w:rPr>
            </w:pPr>
          </w:p>
          <w:p w14:paraId="6B7C077B" w14:textId="0D6DAFC5" w:rsidR="00DC758B" w:rsidRPr="00DC758B" w:rsidRDefault="00DC758B" w:rsidP="00593F8E">
            <w:pPr>
              <w:autoSpaceDE w:val="0"/>
              <w:autoSpaceDN w:val="0"/>
              <w:adjustRightInd w:val="0"/>
              <w:jc w:val="both"/>
              <w:rPr>
                <w:rFonts w:ascii="Garamond" w:hAnsi="Garamond" w:cs="Tahoma"/>
              </w:rPr>
            </w:pPr>
            <w:r>
              <w:rPr>
                <w:rFonts w:ascii="Garamond" w:hAnsi="Garamond" w:cs="Tahoma"/>
                <w:b/>
                <w:lang w:val="es-ES"/>
              </w:rPr>
              <w:t xml:space="preserve">Nota para quien diligencia: </w:t>
            </w:r>
            <w:r w:rsidRPr="00DC758B">
              <w:rPr>
                <w:rFonts w:ascii="Garamond" w:hAnsi="Garamond" w:cs="Tahoma"/>
                <w:lang w:val="es-CO"/>
              </w:rPr>
              <w:t xml:space="preserve">Utilice este espacio para </w:t>
            </w:r>
            <w:r w:rsidRPr="00DC758B">
              <w:rPr>
                <w:rFonts w:ascii="Garamond" w:hAnsi="Garamond" w:cs="Tahoma"/>
              </w:rPr>
              <w:t>unir actividades que permitan optimizar recursos</w:t>
            </w:r>
            <w:r w:rsidR="004D0991">
              <w:rPr>
                <w:rFonts w:ascii="Garamond" w:hAnsi="Garamond" w:cs="Tahoma"/>
              </w:rPr>
              <w:t xml:space="preserve"> y tiempos de ejecución</w:t>
            </w:r>
            <w:r w:rsidRPr="00DC758B">
              <w:rPr>
                <w:rFonts w:ascii="Garamond" w:hAnsi="Garamond" w:cs="Tahoma"/>
              </w:rPr>
              <w:t>.</w:t>
            </w:r>
          </w:p>
          <w:p w14:paraId="111830AC" w14:textId="680FFA72" w:rsidR="00DC758B" w:rsidRDefault="00DC758B" w:rsidP="00593F8E">
            <w:pPr>
              <w:autoSpaceDE w:val="0"/>
              <w:autoSpaceDN w:val="0"/>
              <w:adjustRightInd w:val="0"/>
              <w:jc w:val="both"/>
              <w:rPr>
                <w:rFonts w:ascii="Garamond" w:hAnsi="Garamond" w:cs="Tahoma"/>
                <w:b/>
                <w:lang w:val="es-ES"/>
              </w:rPr>
            </w:pPr>
          </w:p>
          <w:p w14:paraId="4807C53E" w14:textId="5470D945" w:rsidR="00DC758B" w:rsidRDefault="00DC758B" w:rsidP="00593F8E">
            <w:pPr>
              <w:autoSpaceDE w:val="0"/>
              <w:autoSpaceDN w:val="0"/>
              <w:adjustRightInd w:val="0"/>
              <w:jc w:val="both"/>
              <w:rPr>
                <w:rFonts w:ascii="Garamond" w:hAnsi="Garamond" w:cs="Tahoma"/>
              </w:rPr>
            </w:pPr>
            <w:r>
              <w:rPr>
                <w:rFonts w:ascii="Garamond" w:hAnsi="Garamond" w:cs="Tahoma"/>
                <w:b/>
                <w:bCs/>
              </w:rPr>
              <w:t xml:space="preserve">Se deja un ejemplo, para su adecuado diligenciamiento: </w:t>
            </w:r>
            <w:r w:rsidRPr="00DC758B">
              <w:rPr>
                <w:rFonts w:ascii="Garamond" w:hAnsi="Garamond" w:cs="Tahoma"/>
              </w:rPr>
              <w:t>Si su iniciativa incluye una jornada de vacunación canina y un taller de tenencia responsable, ¿es posible realizar ambas actividades el mismo día y en el mismo lugar para aprovechar el alquiler del sonido y las carpas?"</w:t>
            </w:r>
          </w:p>
          <w:p w14:paraId="084C084F" w14:textId="77777777" w:rsidR="00DC758B" w:rsidRDefault="00DC758B" w:rsidP="00593F8E">
            <w:pPr>
              <w:autoSpaceDE w:val="0"/>
              <w:autoSpaceDN w:val="0"/>
              <w:adjustRightInd w:val="0"/>
              <w:jc w:val="both"/>
              <w:rPr>
                <w:rFonts w:ascii="Garamond" w:hAnsi="Garamond" w:cs="Tahoma"/>
                <w:b/>
                <w:lang w:val="es-ES"/>
              </w:rPr>
            </w:pPr>
          </w:p>
          <w:p w14:paraId="7DCA0C8D" w14:textId="3F90C34C" w:rsidR="00BC65C5" w:rsidRDefault="00245D37" w:rsidP="00BC65C5">
            <w:pPr>
              <w:numPr>
                <w:ilvl w:val="0"/>
                <w:numId w:val="24"/>
              </w:numPr>
              <w:autoSpaceDE w:val="0"/>
              <w:autoSpaceDN w:val="0"/>
              <w:adjustRightInd w:val="0"/>
              <w:jc w:val="both"/>
              <w:rPr>
                <w:rFonts w:ascii="Garamond" w:hAnsi="Garamond" w:cs="Tahoma"/>
                <w:b/>
                <w:lang w:val="es-ES"/>
              </w:rPr>
            </w:pPr>
            <w:r w:rsidRPr="00245D37">
              <w:rPr>
                <w:rFonts w:ascii="Garamond" w:hAnsi="Garamond" w:cs="Tahoma"/>
                <w:b/>
                <w:lang w:val="es-MX"/>
              </w:rPr>
              <w:t>¿Considera que es necesario eliminar alguna acción de la iniciativa?</w:t>
            </w:r>
          </w:p>
          <w:p w14:paraId="71B37290" w14:textId="77777777" w:rsidR="00593F8E" w:rsidRDefault="00593F8E" w:rsidP="00593F8E">
            <w:pPr>
              <w:autoSpaceDE w:val="0"/>
              <w:autoSpaceDN w:val="0"/>
              <w:adjustRightInd w:val="0"/>
              <w:ind w:left="720"/>
              <w:jc w:val="both"/>
              <w:rPr>
                <w:rFonts w:ascii="Garamond" w:hAnsi="Garamond" w:cs="Tahoma"/>
                <w:b/>
                <w:lang w:val="es-ES"/>
              </w:rPr>
            </w:pPr>
          </w:p>
          <w:tbl>
            <w:tblPr>
              <w:tblStyle w:val="Tablaconcuadrcula"/>
              <w:tblW w:w="0" w:type="auto"/>
              <w:tblLook w:val="04A0" w:firstRow="1" w:lastRow="0" w:firstColumn="1" w:lastColumn="0" w:noHBand="0" w:noVBand="1"/>
            </w:tblPr>
            <w:tblGrid>
              <w:gridCol w:w="10123"/>
            </w:tblGrid>
            <w:tr w:rsidR="00593F8E" w14:paraId="03EB428D" w14:textId="77777777" w:rsidTr="5265A764">
              <w:trPr>
                <w:trHeight w:val="300"/>
              </w:trPr>
              <w:tc>
                <w:tcPr>
                  <w:tcW w:w="10123" w:type="dxa"/>
                </w:tcPr>
                <w:p w14:paraId="677B6554" w14:textId="07465D20" w:rsidR="00593F8E" w:rsidRDefault="75ACC4EB" w:rsidP="5265A764">
                  <w:pPr>
                    <w:autoSpaceDE w:val="0"/>
                    <w:autoSpaceDN w:val="0"/>
                    <w:adjustRightInd w:val="0"/>
                    <w:jc w:val="both"/>
                    <w:rPr>
                      <w:rFonts w:ascii="Garamond" w:eastAsia="Garamond" w:hAnsi="Garamond" w:cs="Garamond"/>
                      <w:lang w:val="es-ES"/>
                    </w:rPr>
                  </w:pPr>
                  <w:r w:rsidRPr="5265A764">
                    <w:rPr>
                      <w:rFonts w:ascii="Garamond" w:eastAsia="Garamond" w:hAnsi="Garamond" w:cs="Garamond"/>
                      <w:b/>
                      <w:bCs/>
                      <w:lang w:val="es-ES"/>
                    </w:rPr>
                    <w:t xml:space="preserve">Pride:  </w:t>
                  </w:r>
                  <w:r w:rsidRPr="5265A764">
                    <w:rPr>
                      <w:rFonts w:ascii="Garamond" w:eastAsia="Garamond" w:hAnsi="Garamond" w:cs="Garamond"/>
                      <w:lang w:val="es-ES"/>
                    </w:rPr>
                    <w:t>no podría realizarse porque no alcanza a celebrarse el contrato antes de esta fecha.</w:t>
                  </w:r>
                </w:p>
              </w:tc>
            </w:tr>
          </w:tbl>
          <w:p w14:paraId="0E59BF97" w14:textId="77777777" w:rsidR="00EC11B0" w:rsidRDefault="00EC11B0" w:rsidP="00657ADB">
            <w:pPr>
              <w:autoSpaceDE w:val="0"/>
              <w:autoSpaceDN w:val="0"/>
              <w:adjustRightInd w:val="0"/>
              <w:jc w:val="both"/>
              <w:rPr>
                <w:rFonts w:ascii="Garamond" w:hAnsi="Garamond" w:cs="Tahoma"/>
                <w:b/>
                <w:lang w:val="es-ES"/>
              </w:rPr>
            </w:pPr>
          </w:p>
          <w:p w14:paraId="3E2C16D1" w14:textId="15EDAFB0" w:rsidR="00F34A97" w:rsidRDefault="00F34A97" w:rsidP="00657ADB">
            <w:pPr>
              <w:autoSpaceDE w:val="0"/>
              <w:autoSpaceDN w:val="0"/>
              <w:adjustRightInd w:val="0"/>
              <w:jc w:val="both"/>
              <w:rPr>
                <w:rFonts w:ascii="Garamond" w:hAnsi="Garamond" w:cs="Tahoma"/>
                <w:b/>
                <w:lang w:val="es-ES"/>
              </w:rPr>
            </w:pPr>
            <w:r w:rsidRPr="0097780D">
              <w:rPr>
                <w:rFonts w:ascii="Garamond" w:hAnsi="Garamond" w:cs="Tahoma"/>
                <w:bCs/>
                <w:lang w:val="es-ES"/>
              </w:rPr>
              <w:t xml:space="preserve">Desde las experiencias previas en proyectos de la misma naturaleza, </w:t>
            </w:r>
            <w:r>
              <w:rPr>
                <w:rFonts w:ascii="Garamond" w:hAnsi="Garamond" w:cs="Tahoma"/>
                <w:b/>
                <w:lang w:val="es-ES"/>
              </w:rPr>
              <w:t xml:space="preserve">¿Cuáles son las dificultades </w:t>
            </w:r>
            <w:r w:rsidR="0097780D">
              <w:rPr>
                <w:rFonts w:ascii="Garamond" w:hAnsi="Garamond" w:cs="Tahoma"/>
                <w:b/>
                <w:lang w:val="es-ES"/>
              </w:rPr>
              <w:t xml:space="preserve">que se han dado en la materialización de las iniciativas? </w:t>
            </w:r>
          </w:p>
          <w:p w14:paraId="0F1AF950" w14:textId="77777777" w:rsidR="00EC11B0" w:rsidRDefault="00EC11B0" w:rsidP="00657ADB">
            <w:pPr>
              <w:autoSpaceDE w:val="0"/>
              <w:autoSpaceDN w:val="0"/>
              <w:adjustRightInd w:val="0"/>
              <w:jc w:val="both"/>
              <w:rPr>
                <w:rFonts w:ascii="Garamond" w:hAnsi="Garamond" w:cs="Tahoma"/>
                <w:b/>
                <w:lang w:val="es-ES"/>
              </w:rPr>
            </w:pPr>
          </w:p>
          <w:tbl>
            <w:tblPr>
              <w:tblStyle w:val="Tablaconcuadrcula"/>
              <w:tblW w:w="0" w:type="auto"/>
              <w:tblLook w:val="04A0" w:firstRow="1" w:lastRow="0" w:firstColumn="1" w:lastColumn="0" w:noHBand="0" w:noVBand="1"/>
            </w:tblPr>
            <w:tblGrid>
              <w:gridCol w:w="10123"/>
            </w:tblGrid>
            <w:tr w:rsidR="00EC11B0" w14:paraId="0D6A288D" w14:textId="77777777" w:rsidTr="5265A764">
              <w:tc>
                <w:tcPr>
                  <w:tcW w:w="10123" w:type="dxa"/>
                </w:tcPr>
                <w:p w14:paraId="7DADBE4A" w14:textId="1ECB700B" w:rsidR="00EC11B0" w:rsidRDefault="1A0ECC72" w:rsidP="00EC11B0">
                  <w:pPr>
                    <w:autoSpaceDE w:val="0"/>
                    <w:autoSpaceDN w:val="0"/>
                    <w:adjustRightInd w:val="0"/>
                    <w:jc w:val="both"/>
                    <w:rPr>
                      <w:rFonts w:ascii="Garamond" w:hAnsi="Garamond" w:cs="Tahoma"/>
                      <w:b/>
                      <w:bCs/>
                      <w:lang w:val="es-ES"/>
                    </w:rPr>
                  </w:pPr>
                  <w:r w:rsidRPr="5265A764">
                    <w:rPr>
                      <w:rFonts w:ascii="Garamond" w:hAnsi="Garamond" w:cs="Tahoma"/>
                      <w:b/>
                      <w:bCs/>
                      <w:lang w:val="es-ES"/>
                    </w:rPr>
                    <w:t>Los tiempos de la iniciativa, la falta de socialización</w:t>
                  </w:r>
                  <w:r w:rsidR="1E17DFFC" w:rsidRPr="5265A764">
                    <w:rPr>
                      <w:rFonts w:ascii="Garamond" w:hAnsi="Garamond" w:cs="Tahoma"/>
                      <w:b/>
                      <w:bCs/>
                      <w:lang w:val="es-ES"/>
                    </w:rPr>
                    <w:t>,</w:t>
                  </w:r>
                  <w:r w:rsidRPr="5265A764">
                    <w:rPr>
                      <w:rFonts w:ascii="Garamond" w:hAnsi="Garamond" w:cs="Tahoma"/>
                      <w:b/>
                      <w:bCs/>
                      <w:lang w:val="es-ES"/>
                    </w:rPr>
                    <w:t xml:space="preserve"> el presupuesto no alcance para la viabilidad del proyecto.</w:t>
                  </w:r>
                </w:p>
              </w:tc>
            </w:tr>
            <w:tr w:rsidR="00EC11B0" w14:paraId="3F1DEA6B" w14:textId="77777777" w:rsidTr="5265A764">
              <w:tc>
                <w:tcPr>
                  <w:tcW w:w="10123" w:type="dxa"/>
                </w:tcPr>
                <w:p w14:paraId="3CA272E1" w14:textId="3B823B11" w:rsidR="00EC11B0" w:rsidRDefault="38B56748" w:rsidP="00EC11B0">
                  <w:pPr>
                    <w:autoSpaceDE w:val="0"/>
                    <w:autoSpaceDN w:val="0"/>
                    <w:adjustRightInd w:val="0"/>
                    <w:jc w:val="both"/>
                    <w:rPr>
                      <w:rFonts w:ascii="Garamond" w:hAnsi="Garamond" w:cs="Tahoma"/>
                      <w:b/>
                      <w:bCs/>
                      <w:lang w:val="es-ES"/>
                    </w:rPr>
                  </w:pPr>
                  <w:r w:rsidRPr="5265A764">
                    <w:rPr>
                      <w:rFonts w:ascii="Garamond" w:hAnsi="Garamond" w:cs="Tahoma"/>
                      <w:b/>
                      <w:bCs/>
                      <w:lang w:val="es-ES"/>
                    </w:rPr>
                    <w:t xml:space="preserve">Viabilidad técnica hay que verificar los criterios del sector. </w:t>
                  </w:r>
                </w:p>
              </w:tc>
            </w:tr>
            <w:tr w:rsidR="00EC11B0" w14:paraId="798A9F1D" w14:textId="77777777" w:rsidTr="5265A764">
              <w:tc>
                <w:tcPr>
                  <w:tcW w:w="10123" w:type="dxa"/>
                </w:tcPr>
                <w:p w14:paraId="79B6EC0D" w14:textId="0E8FB3B8" w:rsidR="00EC11B0" w:rsidRPr="009D70B7" w:rsidRDefault="160BD6FA" w:rsidP="00EC11B0">
                  <w:pPr>
                    <w:autoSpaceDE w:val="0"/>
                    <w:autoSpaceDN w:val="0"/>
                    <w:adjustRightInd w:val="0"/>
                    <w:jc w:val="both"/>
                    <w:rPr>
                      <w:rFonts w:ascii="Garamond" w:hAnsi="Garamond" w:cs="Tahoma"/>
                      <w:b/>
                      <w:bCs/>
                    </w:rPr>
                  </w:pPr>
                  <w:r w:rsidRPr="5265A764">
                    <w:rPr>
                      <w:rFonts w:ascii="Garamond" w:hAnsi="Garamond" w:cs="Tahoma"/>
                      <w:b/>
                      <w:bCs/>
                    </w:rPr>
                    <w:t>Dificultades en el tema del talento humano</w:t>
                  </w:r>
                </w:p>
              </w:tc>
            </w:tr>
          </w:tbl>
          <w:p w14:paraId="02C6E20B" w14:textId="11EB4D42" w:rsidR="004410C4" w:rsidRDefault="004410C4" w:rsidP="00657ADB">
            <w:pPr>
              <w:autoSpaceDE w:val="0"/>
              <w:autoSpaceDN w:val="0"/>
              <w:adjustRightInd w:val="0"/>
              <w:jc w:val="both"/>
              <w:rPr>
                <w:rFonts w:ascii="Garamond" w:hAnsi="Garamond" w:cs="Tahoma"/>
                <w:b/>
                <w:lang w:val="es-ES"/>
              </w:rPr>
            </w:pPr>
          </w:p>
          <w:p w14:paraId="65F9C3DC" w14:textId="2FBD0DCB" w:rsidR="00657ADB" w:rsidRDefault="00EC11B0" w:rsidP="00657ADB">
            <w:pPr>
              <w:autoSpaceDE w:val="0"/>
              <w:autoSpaceDN w:val="0"/>
              <w:adjustRightInd w:val="0"/>
              <w:jc w:val="both"/>
              <w:rPr>
                <w:rFonts w:ascii="Garamond" w:hAnsi="Garamond" w:cs="Tahoma"/>
                <w:b/>
                <w:lang w:val="es-ES"/>
              </w:rPr>
            </w:pPr>
            <w:r>
              <w:rPr>
                <w:rFonts w:ascii="Garamond" w:hAnsi="Garamond" w:cs="Tahoma"/>
                <w:b/>
                <w:lang w:val="es-ES"/>
              </w:rPr>
              <w:t xml:space="preserve">Evidencia de reunión </w:t>
            </w:r>
          </w:p>
          <w:p w14:paraId="7FAB3B79" w14:textId="77777777" w:rsidR="00EC11B0" w:rsidRDefault="00EC11B0" w:rsidP="5265A764">
            <w:pPr>
              <w:autoSpaceDE w:val="0"/>
              <w:autoSpaceDN w:val="0"/>
              <w:adjustRightInd w:val="0"/>
              <w:jc w:val="both"/>
              <w:rPr>
                <w:rFonts w:ascii="Garamond" w:hAnsi="Garamond" w:cs="Tahoma"/>
                <w:b/>
                <w:bCs/>
                <w:lang w:val="es-ES"/>
              </w:rPr>
            </w:pPr>
          </w:p>
          <w:p w14:paraId="18C222A9" w14:textId="3BFE4366" w:rsidR="5265A764" w:rsidRDefault="5265A764" w:rsidP="5265A764">
            <w:pPr>
              <w:jc w:val="both"/>
              <w:rPr>
                <w:rFonts w:ascii="Garamond" w:hAnsi="Garamond" w:cs="Tahoma"/>
                <w:b/>
                <w:bCs/>
                <w:lang w:val="es-ES"/>
              </w:rPr>
            </w:pPr>
          </w:p>
          <w:p w14:paraId="40800E4D" w14:textId="2AD1343B" w:rsidR="00EC11B0" w:rsidRPr="00DC758B" w:rsidRDefault="00EC11B0" w:rsidP="00657ADB">
            <w:pPr>
              <w:autoSpaceDE w:val="0"/>
              <w:autoSpaceDN w:val="0"/>
              <w:adjustRightInd w:val="0"/>
              <w:jc w:val="both"/>
              <w:rPr>
                <w:rFonts w:ascii="Garamond" w:hAnsi="Garamond" w:cs="Tahoma"/>
                <w:b/>
                <w:lang w:val="es-ES"/>
              </w:rPr>
            </w:pPr>
            <w:r w:rsidRPr="00DC758B">
              <w:rPr>
                <w:rFonts w:ascii="Garamond" w:hAnsi="Garamond" w:cs="Tahoma"/>
                <w:b/>
                <w:lang w:val="es-ES"/>
              </w:rPr>
              <w:t xml:space="preserve">Adjuntar imagen </w:t>
            </w:r>
            <w:r w:rsidR="00CC02DB" w:rsidRPr="00DC758B">
              <w:rPr>
                <w:rFonts w:ascii="Garamond" w:hAnsi="Garamond" w:cs="Tahoma"/>
                <w:b/>
                <w:lang w:val="es-CO"/>
              </w:rPr>
              <w:t>fotográfica</w:t>
            </w:r>
          </w:p>
          <w:p w14:paraId="7F2B23CC" w14:textId="77777777" w:rsidR="00EC11B0" w:rsidRDefault="00EC11B0" w:rsidP="5265A764">
            <w:pPr>
              <w:autoSpaceDE w:val="0"/>
              <w:autoSpaceDN w:val="0"/>
              <w:adjustRightInd w:val="0"/>
              <w:jc w:val="both"/>
              <w:rPr>
                <w:rFonts w:ascii="Garamond" w:hAnsi="Garamond" w:cs="Tahoma"/>
                <w:b/>
                <w:bCs/>
                <w:lang w:val="es-ES"/>
              </w:rPr>
            </w:pPr>
          </w:p>
          <w:p w14:paraId="0C5DEC79" w14:textId="6C96F1D0" w:rsidR="5265A764" w:rsidRDefault="5265A764" w:rsidP="5265A764">
            <w:pPr>
              <w:jc w:val="both"/>
              <w:rPr>
                <w:rFonts w:ascii="Garamond" w:hAnsi="Garamond" w:cs="Tahoma"/>
                <w:b/>
                <w:bCs/>
                <w:lang w:val="es-ES"/>
              </w:rPr>
            </w:pPr>
          </w:p>
          <w:p w14:paraId="7E842E1E" w14:textId="45CD1F6E" w:rsidR="3D1A07B8" w:rsidRDefault="3D1A07B8" w:rsidP="5265A764">
            <w:pPr>
              <w:jc w:val="both"/>
            </w:pPr>
            <w:r>
              <w:rPr>
                <w:noProof/>
              </w:rPr>
              <w:drawing>
                <wp:inline distT="0" distB="0" distL="0" distR="0" wp14:anchorId="6A6B7CFC" wp14:editId="432EA772">
                  <wp:extent cx="6419850" cy="3609975"/>
                  <wp:effectExtent l="0" t="0" r="0" b="0"/>
                  <wp:docPr id="10893468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346872" name="Picture 1089346872"/>
                          <pic:cNvPicPr/>
                        </pic:nvPicPr>
                        <pic:blipFill>
                          <a:blip r:embed="rId13">
                            <a:extLst>
                              <a:ext uri="{28A0092B-C50C-407E-A947-70E740481C1C}">
                                <a14:useLocalDpi xmlns:a14="http://schemas.microsoft.com/office/drawing/2010/main"/>
                              </a:ext>
                            </a:extLst>
                          </a:blip>
                          <a:stretch>
                            <a:fillRect/>
                          </a:stretch>
                        </pic:blipFill>
                        <pic:spPr>
                          <a:xfrm>
                            <a:off x="0" y="0"/>
                            <a:ext cx="6419850" cy="3609975"/>
                          </a:xfrm>
                          <a:prstGeom prst="rect">
                            <a:avLst/>
                          </a:prstGeom>
                        </pic:spPr>
                      </pic:pic>
                    </a:graphicData>
                  </a:graphic>
                </wp:inline>
              </w:drawing>
            </w:r>
          </w:p>
          <w:p w14:paraId="787F7FCC" w14:textId="0CEFF08E" w:rsidR="3D1A07B8" w:rsidRDefault="3D1A07B8" w:rsidP="5265A764">
            <w:pPr>
              <w:jc w:val="both"/>
            </w:pPr>
            <w:r>
              <w:rPr>
                <w:noProof/>
              </w:rPr>
              <w:lastRenderedPageBreak/>
              <w:drawing>
                <wp:inline distT="0" distB="0" distL="0" distR="0" wp14:anchorId="6115F813" wp14:editId="25458B01">
                  <wp:extent cx="6419850" cy="3609975"/>
                  <wp:effectExtent l="0" t="0" r="0" b="0"/>
                  <wp:docPr id="52907310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073104" name="Picture 529073104"/>
                          <pic:cNvPicPr/>
                        </pic:nvPicPr>
                        <pic:blipFill>
                          <a:blip r:embed="rId13">
                            <a:extLst>
                              <a:ext uri="{28A0092B-C50C-407E-A947-70E740481C1C}">
                                <a14:useLocalDpi xmlns:a14="http://schemas.microsoft.com/office/drawing/2010/main"/>
                              </a:ext>
                            </a:extLst>
                          </a:blip>
                          <a:stretch>
                            <a:fillRect/>
                          </a:stretch>
                        </pic:blipFill>
                        <pic:spPr>
                          <a:xfrm>
                            <a:off x="0" y="0"/>
                            <a:ext cx="6419850" cy="3609975"/>
                          </a:xfrm>
                          <a:prstGeom prst="rect">
                            <a:avLst/>
                          </a:prstGeom>
                        </pic:spPr>
                      </pic:pic>
                    </a:graphicData>
                  </a:graphic>
                </wp:inline>
              </w:drawing>
            </w:r>
          </w:p>
          <w:p w14:paraId="52FAF0CD" w14:textId="3C08D6E6" w:rsidR="3D1A07B8" w:rsidRDefault="3D1A07B8" w:rsidP="5265A764">
            <w:pPr>
              <w:jc w:val="both"/>
            </w:pPr>
            <w:r>
              <w:rPr>
                <w:noProof/>
              </w:rPr>
              <w:drawing>
                <wp:inline distT="0" distB="0" distL="0" distR="0" wp14:anchorId="205CF15B" wp14:editId="3912BC98">
                  <wp:extent cx="6419850" cy="3609975"/>
                  <wp:effectExtent l="0" t="0" r="0" b="0"/>
                  <wp:docPr id="8720161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016174" name="Picture 872016174"/>
                          <pic:cNvPicPr/>
                        </pic:nvPicPr>
                        <pic:blipFill>
                          <a:blip r:embed="rId14">
                            <a:extLst>
                              <a:ext uri="{28A0092B-C50C-407E-A947-70E740481C1C}">
                                <a14:useLocalDpi xmlns:a14="http://schemas.microsoft.com/office/drawing/2010/main"/>
                              </a:ext>
                            </a:extLst>
                          </a:blip>
                          <a:stretch>
                            <a:fillRect/>
                          </a:stretch>
                        </pic:blipFill>
                        <pic:spPr>
                          <a:xfrm>
                            <a:off x="0" y="0"/>
                            <a:ext cx="6419850" cy="3609975"/>
                          </a:xfrm>
                          <a:prstGeom prst="rect">
                            <a:avLst/>
                          </a:prstGeom>
                        </pic:spPr>
                      </pic:pic>
                    </a:graphicData>
                  </a:graphic>
                </wp:inline>
              </w:drawing>
            </w:r>
          </w:p>
          <w:p w14:paraId="14A7C307" w14:textId="7F95ECEA" w:rsidR="3D1A07B8" w:rsidRDefault="3D1A07B8" w:rsidP="5265A764">
            <w:pPr>
              <w:jc w:val="both"/>
            </w:pPr>
            <w:r>
              <w:rPr>
                <w:noProof/>
              </w:rPr>
              <w:lastRenderedPageBreak/>
              <w:drawing>
                <wp:inline distT="0" distB="0" distL="0" distR="0" wp14:anchorId="6BCE607F" wp14:editId="6A20DF11">
                  <wp:extent cx="6419850" cy="3609975"/>
                  <wp:effectExtent l="0" t="0" r="0" b="0"/>
                  <wp:docPr id="7859496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49613" name="Picture 785949613"/>
                          <pic:cNvPicPr/>
                        </pic:nvPicPr>
                        <pic:blipFill>
                          <a:blip r:embed="rId15">
                            <a:extLst>
                              <a:ext uri="{28A0092B-C50C-407E-A947-70E740481C1C}">
                                <a14:useLocalDpi xmlns:a14="http://schemas.microsoft.com/office/drawing/2010/main"/>
                              </a:ext>
                            </a:extLst>
                          </a:blip>
                          <a:stretch>
                            <a:fillRect/>
                          </a:stretch>
                        </pic:blipFill>
                        <pic:spPr>
                          <a:xfrm>
                            <a:off x="0" y="0"/>
                            <a:ext cx="6419850" cy="3609975"/>
                          </a:xfrm>
                          <a:prstGeom prst="rect">
                            <a:avLst/>
                          </a:prstGeom>
                        </pic:spPr>
                      </pic:pic>
                    </a:graphicData>
                  </a:graphic>
                </wp:inline>
              </w:drawing>
            </w:r>
          </w:p>
          <w:p w14:paraId="40F7EC1B" w14:textId="77777777" w:rsidR="00EC11B0" w:rsidRDefault="00EC11B0" w:rsidP="00657ADB">
            <w:pPr>
              <w:autoSpaceDE w:val="0"/>
              <w:autoSpaceDN w:val="0"/>
              <w:adjustRightInd w:val="0"/>
              <w:jc w:val="both"/>
              <w:rPr>
                <w:rFonts w:ascii="Garamond" w:hAnsi="Garamond" w:cs="Tahoma"/>
                <w:b/>
                <w:lang w:val="es-ES"/>
              </w:rPr>
            </w:pPr>
          </w:p>
          <w:p w14:paraId="38EE8C8B" w14:textId="1C4BED0F" w:rsidR="00657ADB" w:rsidRPr="00E053DE" w:rsidRDefault="00657ADB" w:rsidP="00657ADB">
            <w:pPr>
              <w:autoSpaceDE w:val="0"/>
              <w:autoSpaceDN w:val="0"/>
              <w:adjustRightInd w:val="0"/>
              <w:jc w:val="both"/>
              <w:rPr>
                <w:rFonts w:ascii="Garamond" w:hAnsi="Garamond" w:cs="Tahoma"/>
                <w:bCs/>
                <w:lang w:val="es-ES"/>
              </w:rPr>
            </w:pPr>
            <w:r w:rsidRPr="00E053DE">
              <w:rPr>
                <w:rFonts w:ascii="Garamond" w:hAnsi="Garamond" w:cs="Tahoma"/>
                <w:bCs/>
                <w:lang w:val="es-ES"/>
              </w:rPr>
              <w:t xml:space="preserve">Al finalizar la reunión se dan una serie de acuerdos </w:t>
            </w:r>
            <w:r w:rsidR="005028E4" w:rsidRPr="00E053DE">
              <w:rPr>
                <w:rFonts w:ascii="Garamond" w:hAnsi="Garamond" w:cs="Tahoma"/>
                <w:bCs/>
                <w:lang w:val="es-ES"/>
              </w:rPr>
              <w:t>en cuanto a la gestión de la iniciativa</w:t>
            </w:r>
            <w:r w:rsidR="00B916D5" w:rsidRPr="00E053DE">
              <w:rPr>
                <w:rFonts w:ascii="Garamond" w:hAnsi="Garamond" w:cs="Tahoma"/>
                <w:bCs/>
                <w:lang w:val="es-ES"/>
              </w:rPr>
              <w:t xml:space="preserve"> y </w:t>
            </w:r>
            <w:r w:rsidR="005028E4" w:rsidRPr="00E053DE">
              <w:rPr>
                <w:rFonts w:ascii="Garamond" w:hAnsi="Garamond" w:cs="Tahoma"/>
                <w:bCs/>
                <w:lang w:val="es-ES"/>
              </w:rPr>
              <w:t>se pactan compromisos en materia de comunicación</w:t>
            </w:r>
            <w:r w:rsidR="000041F8" w:rsidRPr="00E053DE">
              <w:rPr>
                <w:rFonts w:ascii="Garamond" w:hAnsi="Garamond" w:cs="Tahoma"/>
                <w:bCs/>
                <w:lang w:val="es-ES"/>
              </w:rPr>
              <w:t xml:space="preserve">. </w:t>
            </w:r>
          </w:p>
          <w:p w14:paraId="27D21D03" w14:textId="42AFB749" w:rsidR="000041F8" w:rsidRPr="00E053DE" w:rsidRDefault="000041F8" w:rsidP="00657ADB">
            <w:pPr>
              <w:autoSpaceDE w:val="0"/>
              <w:autoSpaceDN w:val="0"/>
              <w:adjustRightInd w:val="0"/>
              <w:jc w:val="both"/>
              <w:rPr>
                <w:rFonts w:ascii="Garamond" w:hAnsi="Garamond" w:cs="Tahoma"/>
                <w:bCs/>
                <w:lang w:val="es-ES"/>
              </w:rPr>
            </w:pPr>
          </w:p>
          <w:p w14:paraId="62431CDC" w14:textId="77777777" w:rsidR="00657ADB" w:rsidRPr="00657ADB" w:rsidRDefault="00657ADB" w:rsidP="00657ADB">
            <w:pPr>
              <w:autoSpaceDE w:val="0"/>
              <w:autoSpaceDN w:val="0"/>
              <w:adjustRightInd w:val="0"/>
              <w:jc w:val="both"/>
              <w:rPr>
                <w:rFonts w:ascii="Garamond" w:hAnsi="Garamond" w:cs="Tahoma"/>
                <w:b/>
                <w:lang w:val="es-ES"/>
              </w:rPr>
            </w:pPr>
          </w:p>
        </w:tc>
      </w:tr>
      <w:tr w:rsidR="00F53848" w:rsidRPr="00D2281B" w14:paraId="1835367D" w14:textId="77777777" w:rsidTr="5265A764">
        <w:trPr>
          <w:trHeight w:val="285"/>
        </w:trPr>
        <w:tc>
          <w:tcPr>
            <w:tcW w:w="10349" w:type="dxa"/>
          </w:tcPr>
          <w:p w14:paraId="2FC79F40" w14:textId="77777777" w:rsidR="00F53848" w:rsidRDefault="00F53848" w:rsidP="00215B45">
            <w:pPr>
              <w:autoSpaceDE w:val="0"/>
              <w:autoSpaceDN w:val="0"/>
              <w:adjustRightInd w:val="0"/>
              <w:jc w:val="both"/>
              <w:rPr>
                <w:rFonts w:ascii="Garamond" w:hAnsi="Garamond" w:cs="Tahoma"/>
                <w:b/>
                <w:lang w:val="es-ES"/>
              </w:rPr>
            </w:pPr>
          </w:p>
        </w:tc>
      </w:tr>
    </w:tbl>
    <w:p w14:paraId="49E398E2" w14:textId="77777777" w:rsidR="00FF1832" w:rsidRDefault="00FF1832" w:rsidP="00C37730">
      <w:pPr>
        <w:jc w:val="both"/>
        <w:rPr>
          <w:rFonts w:ascii="Garamond" w:hAnsi="Garamond" w:cs="Tahoma"/>
          <w:b/>
          <w:u w:val="single"/>
          <w:lang w:val="es-ES"/>
        </w:rPr>
      </w:pPr>
    </w:p>
    <w:p w14:paraId="390CD13E" w14:textId="77777777" w:rsidR="00C37730" w:rsidRPr="00D2281B" w:rsidRDefault="00C37730" w:rsidP="00C37730">
      <w:pPr>
        <w:jc w:val="both"/>
        <w:rPr>
          <w:rFonts w:ascii="Garamond" w:hAnsi="Garamond" w:cs="Tahoma"/>
          <w:b/>
          <w:u w:val="single"/>
          <w:lang w:val="es-ES"/>
        </w:rPr>
      </w:pPr>
      <w:r w:rsidRPr="00D2281B">
        <w:rPr>
          <w:rFonts w:ascii="Garamond" w:hAnsi="Garamond" w:cs="Tahoma"/>
          <w:b/>
          <w:u w:val="single"/>
          <w:lang w:val="es-ES"/>
        </w:rPr>
        <w:t>COMPROMISOS</w:t>
      </w:r>
      <w:r w:rsidR="004E7BC5" w:rsidRPr="00D2281B">
        <w:rPr>
          <w:rFonts w:ascii="Garamond" w:hAnsi="Garamond" w:cs="Tahoma"/>
          <w:b/>
          <w:u w:val="single"/>
          <w:lang w:val="es-ES"/>
        </w:rPr>
        <w:t xml:space="preserve"> DE LA REUNIÓN</w:t>
      </w:r>
    </w:p>
    <w:p w14:paraId="16287F21" w14:textId="77777777" w:rsidR="00C37730" w:rsidRPr="00D2281B" w:rsidRDefault="00C37730" w:rsidP="00C37730">
      <w:pPr>
        <w:jc w:val="both"/>
        <w:rPr>
          <w:rFonts w:ascii="Garamond" w:hAnsi="Garamond" w:cs="Tahoma"/>
          <w:b/>
          <w:lang w:val="es-ES"/>
        </w:rPr>
      </w:pPr>
    </w:p>
    <w:tbl>
      <w:tblPr>
        <w:tblW w:w="10349" w:type="dxa"/>
        <w:tblInd w:w="-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1E0" w:firstRow="1" w:lastRow="1" w:firstColumn="1" w:lastColumn="1" w:noHBand="0" w:noVBand="0"/>
      </w:tblPr>
      <w:tblGrid>
        <w:gridCol w:w="568"/>
        <w:gridCol w:w="5679"/>
        <w:gridCol w:w="1939"/>
        <w:gridCol w:w="2163"/>
      </w:tblGrid>
      <w:tr w:rsidR="00C37730" w:rsidRPr="00D2281B" w14:paraId="2EA28C55" w14:textId="77777777">
        <w:trPr>
          <w:trHeight w:val="483"/>
        </w:trPr>
        <w:tc>
          <w:tcPr>
            <w:tcW w:w="568" w:type="dxa"/>
            <w:vAlign w:val="center"/>
          </w:tcPr>
          <w:p w14:paraId="32AFB29E" w14:textId="77777777" w:rsidR="00C37730" w:rsidRPr="00D2281B" w:rsidRDefault="00837723" w:rsidP="00B169D7">
            <w:pPr>
              <w:jc w:val="center"/>
              <w:rPr>
                <w:rFonts w:ascii="Garamond" w:hAnsi="Garamond" w:cs="Tahoma"/>
                <w:b/>
                <w:lang w:val="es-ES"/>
              </w:rPr>
            </w:pPr>
            <w:r>
              <w:rPr>
                <w:rFonts w:ascii="Garamond" w:hAnsi="Garamond" w:cs="Tahoma"/>
                <w:b/>
                <w:lang w:val="es-ES"/>
              </w:rPr>
              <w:t>No</w:t>
            </w:r>
            <w:r w:rsidR="00326651">
              <w:rPr>
                <w:rFonts w:ascii="Garamond" w:hAnsi="Garamond" w:cs="Tahoma"/>
                <w:b/>
                <w:lang w:val="es-ES"/>
              </w:rPr>
              <w:t>.</w:t>
            </w:r>
          </w:p>
        </w:tc>
        <w:tc>
          <w:tcPr>
            <w:tcW w:w="5679" w:type="dxa"/>
            <w:vAlign w:val="center"/>
          </w:tcPr>
          <w:p w14:paraId="4D50D778" w14:textId="77777777" w:rsidR="00C37730" w:rsidRPr="00D2281B" w:rsidRDefault="00C37730" w:rsidP="00B169D7">
            <w:pPr>
              <w:jc w:val="center"/>
              <w:rPr>
                <w:rFonts w:ascii="Garamond" w:hAnsi="Garamond" w:cs="Tahoma"/>
                <w:b/>
                <w:lang w:val="es-ES"/>
              </w:rPr>
            </w:pPr>
            <w:r w:rsidRPr="00D2281B">
              <w:rPr>
                <w:rFonts w:ascii="Garamond" w:hAnsi="Garamond" w:cs="Tahoma"/>
                <w:b/>
                <w:lang w:val="es-ES"/>
              </w:rPr>
              <w:t>ACTIVIDAD</w:t>
            </w:r>
          </w:p>
        </w:tc>
        <w:tc>
          <w:tcPr>
            <w:tcW w:w="1939" w:type="dxa"/>
            <w:vAlign w:val="center"/>
          </w:tcPr>
          <w:p w14:paraId="0AE6E883" w14:textId="77777777" w:rsidR="00C37730" w:rsidRPr="00D2281B" w:rsidRDefault="00C37730" w:rsidP="00B169D7">
            <w:pPr>
              <w:jc w:val="center"/>
              <w:rPr>
                <w:rFonts w:ascii="Garamond" w:hAnsi="Garamond" w:cs="Tahoma"/>
                <w:b/>
                <w:lang w:val="es-ES"/>
              </w:rPr>
            </w:pPr>
            <w:r w:rsidRPr="00D2281B">
              <w:rPr>
                <w:rFonts w:ascii="Garamond" w:hAnsi="Garamond" w:cs="Tahoma"/>
                <w:b/>
                <w:lang w:val="es-ES"/>
              </w:rPr>
              <w:t>RESPONSABLE</w:t>
            </w:r>
          </w:p>
        </w:tc>
        <w:tc>
          <w:tcPr>
            <w:tcW w:w="2163" w:type="dxa"/>
            <w:vAlign w:val="center"/>
          </w:tcPr>
          <w:p w14:paraId="07AF4583" w14:textId="77777777" w:rsidR="00C37730" w:rsidRPr="00D2281B" w:rsidRDefault="00C37730" w:rsidP="00B169D7">
            <w:pPr>
              <w:jc w:val="center"/>
              <w:rPr>
                <w:rFonts w:ascii="Garamond" w:hAnsi="Garamond" w:cs="Tahoma"/>
                <w:b/>
                <w:lang w:val="es-ES"/>
              </w:rPr>
            </w:pPr>
            <w:r w:rsidRPr="00D2281B">
              <w:rPr>
                <w:rFonts w:ascii="Garamond" w:hAnsi="Garamond" w:cs="Tahoma"/>
                <w:b/>
                <w:lang w:val="es-ES"/>
              </w:rPr>
              <w:t>FECHA DE ENTREGA</w:t>
            </w:r>
          </w:p>
        </w:tc>
      </w:tr>
      <w:tr w:rsidR="003A2520" w:rsidRPr="00D2281B" w14:paraId="5BE93A62" w14:textId="77777777">
        <w:trPr>
          <w:trHeight w:val="555"/>
        </w:trPr>
        <w:tc>
          <w:tcPr>
            <w:tcW w:w="568" w:type="dxa"/>
          </w:tcPr>
          <w:p w14:paraId="384BA73E" w14:textId="77777777" w:rsidR="003A2520" w:rsidRPr="00D2281B" w:rsidRDefault="003A2520" w:rsidP="002B374E">
            <w:pPr>
              <w:jc w:val="center"/>
              <w:rPr>
                <w:rFonts w:ascii="Garamond" w:hAnsi="Garamond" w:cs="Tahoma"/>
                <w:b/>
                <w:lang w:val="es-ES"/>
              </w:rPr>
            </w:pPr>
          </w:p>
        </w:tc>
        <w:tc>
          <w:tcPr>
            <w:tcW w:w="5679" w:type="dxa"/>
          </w:tcPr>
          <w:p w14:paraId="34B3F2EB" w14:textId="77777777" w:rsidR="003A2520" w:rsidRPr="00D2281B" w:rsidRDefault="003A2520" w:rsidP="002B374E">
            <w:pPr>
              <w:jc w:val="both"/>
              <w:rPr>
                <w:rFonts w:ascii="Garamond" w:hAnsi="Garamond" w:cs="Tahoma"/>
                <w:b/>
                <w:lang w:val="es-ES"/>
              </w:rPr>
            </w:pPr>
          </w:p>
        </w:tc>
        <w:tc>
          <w:tcPr>
            <w:tcW w:w="1939" w:type="dxa"/>
          </w:tcPr>
          <w:p w14:paraId="7D34F5C7" w14:textId="77777777" w:rsidR="003A2520" w:rsidRPr="00D2281B" w:rsidRDefault="003A2520" w:rsidP="002B374E">
            <w:pPr>
              <w:jc w:val="center"/>
              <w:rPr>
                <w:rFonts w:ascii="Garamond" w:hAnsi="Garamond" w:cs="Tahoma"/>
                <w:b/>
                <w:lang w:val="es-ES"/>
              </w:rPr>
            </w:pPr>
          </w:p>
        </w:tc>
        <w:tc>
          <w:tcPr>
            <w:tcW w:w="2163" w:type="dxa"/>
          </w:tcPr>
          <w:p w14:paraId="0B4020A7" w14:textId="77777777" w:rsidR="00FC74BE" w:rsidRPr="00D2281B" w:rsidRDefault="00FC74BE" w:rsidP="002B374E">
            <w:pPr>
              <w:jc w:val="center"/>
              <w:rPr>
                <w:rFonts w:ascii="Garamond" w:hAnsi="Garamond" w:cs="Tahoma"/>
                <w:b/>
                <w:lang w:val="es-ES"/>
              </w:rPr>
            </w:pPr>
          </w:p>
        </w:tc>
      </w:tr>
      <w:tr w:rsidR="00837723" w:rsidRPr="00D2281B" w14:paraId="1D7B270A" w14:textId="77777777">
        <w:trPr>
          <w:trHeight w:val="555"/>
        </w:trPr>
        <w:tc>
          <w:tcPr>
            <w:tcW w:w="568" w:type="dxa"/>
          </w:tcPr>
          <w:p w14:paraId="4F904CB7" w14:textId="77777777" w:rsidR="00837723" w:rsidRPr="00D2281B" w:rsidRDefault="00837723" w:rsidP="002B374E">
            <w:pPr>
              <w:jc w:val="center"/>
              <w:rPr>
                <w:rFonts w:ascii="Garamond" w:hAnsi="Garamond" w:cs="Tahoma"/>
                <w:b/>
                <w:lang w:val="es-ES"/>
              </w:rPr>
            </w:pPr>
          </w:p>
        </w:tc>
        <w:tc>
          <w:tcPr>
            <w:tcW w:w="5679" w:type="dxa"/>
          </w:tcPr>
          <w:p w14:paraId="06971CD3" w14:textId="77777777" w:rsidR="00837723" w:rsidRPr="00D2281B" w:rsidRDefault="00837723" w:rsidP="002B374E">
            <w:pPr>
              <w:jc w:val="both"/>
              <w:rPr>
                <w:rFonts w:ascii="Garamond" w:hAnsi="Garamond" w:cs="Tahoma"/>
                <w:b/>
                <w:lang w:val="es-ES"/>
              </w:rPr>
            </w:pPr>
          </w:p>
        </w:tc>
        <w:tc>
          <w:tcPr>
            <w:tcW w:w="1939" w:type="dxa"/>
          </w:tcPr>
          <w:p w14:paraId="2A1F701D" w14:textId="77777777" w:rsidR="00837723" w:rsidRPr="00D2281B" w:rsidRDefault="00837723" w:rsidP="002B374E">
            <w:pPr>
              <w:jc w:val="center"/>
              <w:rPr>
                <w:rFonts w:ascii="Garamond" w:hAnsi="Garamond" w:cs="Tahoma"/>
                <w:b/>
                <w:lang w:val="es-ES"/>
              </w:rPr>
            </w:pPr>
          </w:p>
        </w:tc>
        <w:tc>
          <w:tcPr>
            <w:tcW w:w="2163" w:type="dxa"/>
          </w:tcPr>
          <w:p w14:paraId="03EFCA41" w14:textId="77777777" w:rsidR="00837723" w:rsidRPr="00D2281B" w:rsidRDefault="00837723" w:rsidP="002B374E">
            <w:pPr>
              <w:jc w:val="center"/>
              <w:rPr>
                <w:rFonts w:ascii="Garamond" w:hAnsi="Garamond" w:cs="Tahoma"/>
                <w:b/>
                <w:lang w:val="es-ES"/>
              </w:rPr>
            </w:pPr>
          </w:p>
        </w:tc>
      </w:tr>
    </w:tbl>
    <w:p w14:paraId="7FE75AF2" w14:textId="77777777" w:rsidR="00EF6595" w:rsidRPr="00D2281B" w:rsidRDefault="00480B24" w:rsidP="00B169D7">
      <w:pPr>
        <w:autoSpaceDE w:val="0"/>
        <w:autoSpaceDN w:val="0"/>
        <w:adjustRightInd w:val="0"/>
        <w:rPr>
          <w:rFonts w:ascii="Garamond" w:hAnsi="Garamond"/>
          <w:lang w:val="es-ES"/>
        </w:rPr>
      </w:pPr>
      <w:r w:rsidRPr="00D2281B">
        <w:rPr>
          <w:rFonts w:ascii="Garamond" w:hAnsi="Garamond"/>
          <w:noProof/>
          <w:lang w:val="en-US" w:eastAsia="en-US"/>
        </w:rPr>
        <mc:AlternateContent>
          <mc:Choice Requires="wps">
            <w:drawing>
              <wp:anchor distT="0" distB="0" distL="114300" distR="114300" simplePos="0" relativeHeight="251657728" behindDoc="0" locked="0" layoutInCell="1" allowOverlap="1" wp14:anchorId="3B6895B2" wp14:editId="07777777">
                <wp:simplePos x="0" y="0"/>
                <wp:positionH relativeFrom="column">
                  <wp:posOffset>-267970</wp:posOffset>
                </wp:positionH>
                <wp:positionV relativeFrom="paragraph">
                  <wp:posOffset>121920</wp:posOffset>
                </wp:positionV>
                <wp:extent cx="6568440" cy="567690"/>
                <wp:effectExtent l="0" t="0" r="0" b="0"/>
                <wp:wrapNone/>
                <wp:docPr id="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8440" cy="567690"/>
                        </a:xfrm>
                        <a:prstGeom prst="rect">
                          <a:avLst/>
                        </a:prstGeom>
                        <a:solidFill>
                          <a:srgbClr val="FFFFFF"/>
                        </a:solidFill>
                        <a:ln w="9525">
                          <a:solidFill>
                            <a:srgbClr val="000000"/>
                          </a:solidFill>
                          <a:miter lim="800000"/>
                          <a:headEnd/>
                          <a:tailEnd/>
                        </a:ln>
                      </wps:spPr>
                      <wps:txbx>
                        <w:txbxContent>
                          <w:p w14:paraId="3D5E11B0" w14:textId="0471C725" w:rsidR="006F08FC" w:rsidRPr="00D2281B" w:rsidRDefault="006F08FC">
                            <w:pPr>
                              <w:rPr>
                                <w:rFonts w:ascii="Garamond" w:hAnsi="Garamond"/>
                              </w:rPr>
                            </w:pPr>
                            <w:r w:rsidRPr="00D2281B">
                              <w:rPr>
                                <w:rFonts w:ascii="Garamond" w:hAnsi="Garamond"/>
                              </w:rPr>
                              <w:t>Elaborada por:</w:t>
                            </w:r>
                            <w:r>
                              <w:rPr>
                                <w:rFonts w:ascii="Garamond" w:hAnsi="Garamond"/>
                              </w:rPr>
                              <w:t xml:space="preserve"> </w:t>
                            </w:r>
                            <w:r w:rsidRPr="007566BA">
                              <w:rPr>
                                <w:rFonts w:ascii="Garamond" w:hAnsi="Garamond"/>
                                <w:highlight w:val="yellow"/>
                              </w:rPr>
                              <w:t>XXXXX</w:t>
                            </w:r>
                          </w:p>
                          <w:p w14:paraId="5F96A722" w14:textId="77777777" w:rsidR="006F08FC" w:rsidRPr="00D2281B" w:rsidRDefault="006F08FC">
                            <w:pPr>
                              <w:rPr>
                                <w:rFonts w:ascii="Garamond" w:hAnsi="Garamond"/>
                              </w:rPr>
                            </w:pPr>
                          </w:p>
                          <w:p w14:paraId="35AA0538" w14:textId="77777777" w:rsidR="006F08FC" w:rsidRPr="00D2281B" w:rsidRDefault="006F08FC">
                            <w:pPr>
                              <w:rPr>
                                <w:rFonts w:ascii="Garamond" w:hAnsi="Garamond"/>
                              </w:rPr>
                            </w:pPr>
                            <w:r w:rsidRPr="00D2281B">
                              <w:rPr>
                                <w:rFonts w:ascii="Garamond" w:hAnsi="Garamond"/>
                              </w:rPr>
                              <w:t xml:space="preserve">Fecha de la próxima reunión: </w:t>
                            </w:r>
                            <w:r w:rsidRPr="00D2281B">
                              <w:rPr>
                                <w:rFonts w:ascii="Garamond" w:hAnsi="Garamond"/>
                              </w:rPr>
                              <w:tab/>
                            </w:r>
                            <w:r w:rsidRPr="00D2281B">
                              <w:rPr>
                                <w:rFonts w:ascii="Garamond" w:hAnsi="Garamond"/>
                              </w:rPr>
                              <w:tab/>
                            </w:r>
                            <w:r w:rsidRPr="00D2281B">
                              <w:rPr>
                                <w:rFonts w:ascii="Garamond" w:hAnsi="Garamond"/>
                              </w:rPr>
                              <w:tab/>
                            </w:r>
                            <w:r w:rsidRPr="00D2281B">
                              <w:rPr>
                                <w:rFonts w:ascii="Garamond" w:hAnsi="Garamond"/>
                              </w:rPr>
                              <w:tab/>
                            </w:r>
                            <w:r>
                              <w:rPr>
                                <w:rFonts w:ascii="Garamond" w:hAnsi="Garamond"/>
                              </w:rPr>
                              <w:t xml:space="preserve">   </w:t>
                            </w:r>
                            <w:r w:rsidRPr="00D2281B">
                              <w:rPr>
                                <w:rFonts w:ascii="Garamond" w:hAnsi="Garamond"/>
                              </w:rPr>
                              <w:t>Lugar de la próxima reunión: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xmlns:w="http://schemas.openxmlformats.org/wordprocessingml/2006/main">
              <v:shapetype xmlns:w14="http://schemas.microsoft.com/office/word/2010/wordml" xmlns:o="urn:schemas-microsoft-com:office:office" xmlns:v="urn:schemas-microsoft-com:vml" id="_x0000_t202" coordsize="21600,21600" o:spt="202" path="m,l,21600r21600,l21600,xe" w14:anchorId="3B6895B2">
                <v:stroke joinstyle="miter"/>
                <v:path gradientshapeok="t" o:connecttype="rect"/>
              </v:shapetype>
              <v:shape xmlns:o="urn:schemas-microsoft-com:office:office" xmlns:v="urn:schemas-microsoft-com:vml" id="Text Box 35" style="position:absolute;margin-left:-21.1pt;margin-top:9.6pt;width:517.2pt;height:44.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">
                <v:textbox>
                  <w:txbxContent>
                    <w:p xmlns:w14="http://schemas.microsoft.com/office/word/2010/wordml" w:rsidRPr="00D2281B" w:rsidR="006F08FC" w:rsidRDefault="006F08FC" w14:paraId="3D5E11B0" w14:textId="0471C725">
                      <w:pPr>
                        <w:rPr>
                          <w:rFonts w:ascii="Garamond" w:hAnsi="Garamond"/>
                        </w:rPr>
                      </w:pPr>
                      <w:r w:rsidRPr="00D2281B">
                        <w:rPr>
                          <w:rFonts w:ascii="Garamond" w:hAnsi="Garamond"/>
                        </w:rPr>
                        <w:t>Elaborada por:</w:t>
                      </w:r>
                      <w:r>
                        <w:rPr>
                          <w:rFonts w:ascii="Garamond" w:hAnsi="Garamond"/>
                        </w:rPr>
                        <w:t xml:space="preserve"> </w:t>
                      </w:r>
                      <w:r w:rsidRPr="007566BA">
                        <w:rPr>
                          <w:rFonts w:ascii="Garamond" w:hAnsi="Garamond"/>
                          <w:highlight w:val="yellow"/>
                        </w:rPr>
                        <w:t>XXXXX</w:t>
                      </w:r>
                    </w:p>
                    <w:p xmlns:w14="http://schemas.microsoft.com/office/word/2010/wordml" w:rsidRPr="00D2281B" w:rsidR="006F08FC" w:rsidRDefault="006F08FC" w14:paraId="5F96A722" w14:textId="77777777">
                      <w:pPr>
                        <w:rPr>
                          <w:rFonts w:ascii="Garamond" w:hAnsi="Garamond"/>
                        </w:rPr>
                      </w:pPr>
                    </w:p>
                    <w:p xmlns:w14="http://schemas.microsoft.com/office/word/2010/wordml" w:rsidRPr="00D2281B" w:rsidR="006F08FC" w:rsidRDefault="006F08FC" w14:paraId="35AA0538" w14:textId="77777777">
                      <w:pPr>
                        <w:rPr>
                          <w:rFonts w:ascii="Garamond" w:hAnsi="Garamond"/>
                        </w:rPr>
                      </w:pPr>
                      <w:r w:rsidRPr="00D2281B">
                        <w:rPr>
                          <w:rFonts w:ascii="Garamond" w:hAnsi="Garamond"/>
                        </w:rPr>
                        <w:t xml:space="preserve">Fecha de la próxima reunión: </w:t>
                      </w:r>
                      <w:r w:rsidRPr="00D2281B">
                        <w:rPr>
                          <w:rFonts w:ascii="Garamond" w:hAnsi="Garamond"/>
                        </w:rPr>
                        <w:tab/>
                      </w:r>
                      <w:r w:rsidRPr="00D2281B">
                        <w:rPr>
                          <w:rFonts w:ascii="Garamond" w:hAnsi="Garamond"/>
                        </w:rPr>
                        <w:tab/>
                      </w:r>
                      <w:r w:rsidRPr="00D2281B">
                        <w:rPr>
                          <w:rFonts w:ascii="Garamond" w:hAnsi="Garamond"/>
                        </w:rPr>
                        <w:tab/>
                      </w:r>
                      <w:r w:rsidRPr="00D2281B">
                        <w:rPr>
                          <w:rFonts w:ascii="Garamond" w:hAnsi="Garamond"/>
                        </w:rPr>
                        <w:tab/>
                      </w:r>
                      <w:r>
                        <w:rPr>
                          <w:rFonts w:ascii="Garamond" w:hAnsi="Garamond"/>
                        </w:rPr>
                        <w:t xml:space="preserve">   </w:t>
                      </w:r>
                      <w:r w:rsidRPr="00D2281B">
                        <w:rPr>
                          <w:rFonts w:ascii="Garamond" w:hAnsi="Garamond"/>
                        </w:rPr>
                        <w:t>Lugar de la próxima reunión:</w:t>
                      </w:r>
                    </w:p>
                  </w:txbxContent>
                </v:textbox>
              </v:shape>
            </w:pict>
          </mc:Fallback>
        </mc:AlternateContent>
      </w:r>
    </w:p>
    <w:p w14:paraId="5220BBB2" w14:textId="77777777" w:rsidR="00EA62C1" w:rsidRPr="00D2281B" w:rsidRDefault="00EA62C1" w:rsidP="00B169D7">
      <w:pPr>
        <w:autoSpaceDE w:val="0"/>
        <w:autoSpaceDN w:val="0"/>
        <w:adjustRightInd w:val="0"/>
        <w:rPr>
          <w:rFonts w:ascii="Garamond" w:hAnsi="Garamond"/>
          <w:lang w:val="es-ES"/>
        </w:rPr>
      </w:pPr>
    </w:p>
    <w:p w14:paraId="3C846D06" w14:textId="77777777" w:rsidR="00A30785" w:rsidRPr="00D2281B" w:rsidRDefault="00A30785" w:rsidP="00A30785">
      <w:pPr>
        <w:tabs>
          <w:tab w:val="left" w:pos="1680"/>
        </w:tabs>
        <w:jc w:val="both"/>
        <w:rPr>
          <w:rFonts w:ascii="Garamond" w:hAnsi="Garamond"/>
          <w:color w:val="595959"/>
          <w:sz w:val="18"/>
          <w:szCs w:val="18"/>
        </w:rPr>
      </w:pPr>
      <w:r w:rsidRPr="00D2281B">
        <w:rPr>
          <w:rFonts w:ascii="Garamond" w:hAnsi="Garamond"/>
          <w:color w:val="595959"/>
          <w:sz w:val="18"/>
          <w:szCs w:val="18"/>
        </w:rPr>
        <w:t>NOTA: Agregue o elimine las filas que sean necesarias para registrar los asistentes y los compromisos de la reunión.</w:t>
      </w:r>
    </w:p>
    <w:p w14:paraId="13CB595B" w14:textId="77777777" w:rsidR="00D2281B" w:rsidRDefault="00D2281B" w:rsidP="00D2281B">
      <w:pPr>
        <w:rPr>
          <w:rFonts w:ascii="Garamond" w:hAnsi="Garamond"/>
        </w:rPr>
      </w:pPr>
    </w:p>
    <w:p w14:paraId="6D9C8D39" w14:textId="361B0D67" w:rsidR="00B209BB" w:rsidRDefault="00B209BB" w:rsidP="00D2281B">
      <w:pPr>
        <w:rPr>
          <w:rFonts w:ascii="Garamond" w:hAnsi="Garamond"/>
        </w:rPr>
      </w:pPr>
    </w:p>
    <w:p w14:paraId="4B08BCD9" w14:textId="77777777" w:rsidR="0045689B" w:rsidRPr="00D2281B" w:rsidRDefault="0045689B" w:rsidP="00D2281B">
      <w:pPr>
        <w:rPr>
          <w:rFonts w:ascii="Garamond" w:hAnsi="Garamond"/>
        </w:rPr>
      </w:pPr>
    </w:p>
    <w:sectPr w:rsidR="0045689B" w:rsidRPr="00D2281B" w:rsidSect="00C37730">
      <w:headerReference w:type="default" r:id="rId16"/>
      <w:footerReference w:type="default" r:id="rId17"/>
      <w:pgSz w:w="12242" w:h="15842" w:code="1"/>
      <w:pgMar w:top="1134" w:right="1327" w:bottom="851" w:left="1418" w:header="680"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7D40BF" w14:textId="77777777" w:rsidR="00F37D4F" w:rsidRDefault="00F37D4F">
      <w:r>
        <w:separator/>
      </w:r>
    </w:p>
  </w:endnote>
  <w:endnote w:type="continuationSeparator" w:id="0">
    <w:p w14:paraId="7D5D501C" w14:textId="77777777" w:rsidR="00F37D4F" w:rsidRDefault="00F37D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F7224" w14:textId="77777777" w:rsidR="006F08FC" w:rsidRPr="00D2281B" w:rsidRDefault="006F08FC" w:rsidP="00BD57AB">
    <w:pPr>
      <w:jc w:val="center"/>
      <w:rPr>
        <w:rFonts w:ascii="Garamond" w:hAnsi="Garamond" w:cs="Tahoma"/>
        <w:sz w:val="16"/>
        <w:szCs w:val="16"/>
      </w:rPr>
    </w:pPr>
  </w:p>
  <w:p w14:paraId="5AE48A43" w14:textId="77777777" w:rsidR="006F08FC" w:rsidRPr="00D2281B" w:rsidRDefault="006F08FC" w:rsidP="00B209BB">
    <w:pPr>
      <w:jc w:val="center"/>
      <w:rPr>
        <w:rFonts w:ascii="Garamond" w:hAnsi="Garamond" w:cs="Tahom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D941C" w14:textId="77777777" w:rsidR="00F37D4F" w:rsidRDefault="00F37D4F">
      <w:r>
        <w:separator/>
      </w:r>
    </w:p>
  </w:footnote>
  <w:footnote w:type="continuationSeparator" w:id="0">
    <w:p w14:paraId="7E42E84D" w14:textId="77777777" w:rsidR="00F37D4F" w:rsidRDefault="00F37D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EA2D7" w14:textId="351AE006" w:rsidR="006F08FC" w:rsidRDefault="006F08FC" w:rsidP="00E94DE0">
    <w:pPr>
      <w:pStyle w:val="Encabezado"/>
      <w:ind w:left="-284"/>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C5749CB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EC7854A0"/>
    <w:lvl w:ilvl="0">
      <w:numFmt w:val="decimal"/>
      <w:lvlText w:val="*"/>
      <w:lvlJc w:val="left"/>
      <w:rPr>
        <w:rFonts w:cs="Times New Roman"/>
      </w:rPr>
    </w:lvl>
  </w:abstractNum>
  <w:abstractNum w:abstractNumId="2" w15:restartNumberingAfterBreak="0">
    <w:nsid w:val="014E286C"/>
    <w:multiLevelType w:val="hybridMultilevel"/>
    <w:tmpl w:val="0F28BAEE"/>
    <w:lvl w:ilvl="0" w:tplc="ADA2B20C">
      <w:start w:val="1"/>
      <w:numFmt w:val="bullet"/>
      <w:lvlText w:val="-"/>
      <w:lvlJc w:val="left"/>
      <w:pPr>
        <w:ind w:left="1080" w:hanging="360"/>
      </w:pPr>
      <w:rPr>
        <w:rFonts w:ascii="Aptos" w:hAnsi="Aptos" w:hint="default"/>
      </w:rPr>
    </w:lvl>
    <w:lvl w:ilvl="1" w:tplc="22A460C8">
      <w:start w:val="1"/>
      <w:numFmt w:val="bullet"/>
      <w:lvlText w:val="o"/>
      <w:lvlJc w:val="left"/>
      <w:pPr>
        <w:ind w:left="1800" w:hanging="360"/>
      </w:pPr>
      <w:rPr>
        <w:rFonts w:ascii="Courier New" w:hAnsi="Courier New" w:hint="default"/>
      </w:rPr>
    </w:lvl>
    <w:lvl w:ilvl="2" w:tplc="63B0F222">
      <w:start w:val="1"/>
      <w:numFmt w:val="bullet"/>
      <w:lvlText w:val=""/>
      <w:lvlJc w:val="left"/>
      <w:pPr>
        <w:ind w:left="2520" w:hanging="360"/>
      </w:pPr>
      <w:rPr>
        <w:rFonts w:ascii="Wingdings" w:hAnsi="Wingdings" w:hint="default"/>
      </w:rPr>
    </w:lvl>
    <w:lvl w:ilvl="3" w:tplc="C20AA3D4">
      <w:start w:val="1"/>
      <w:numFmt w:val="bullet"/>
      <w:lvlText w:val=""/>
      <w:lvlJc w:val="left"/>
      <w:pPr>
        <w:ind w:left="3240" w:hanging="360"/>
      </w:pPr>
      <w:rPr>
        <w:rFonts w:ascii="Symbol" w:hAnsi="Symbol" w:hint="default"/>
      </w:rPr>
    </w:lvl>
    <w:lvl w:ilvl="4" w:tplc="7EAE3D5A">
      <w:start w:val="1"/>
      <w:numFmt w:val="bullet"/>
      <w:lvlText w:val="o"/>
      <w:lvlJc w:val="left"/>
      <w:pPr>
        <w:ind w:left="3960" w:hanging="360"/>
      </w:pPr>
      <w:rPr>
        <w:rFonts w:ascii="Courier New" w:hAnsi="Courier New" w:hint="default"/>
      </w:rPr>
    </w:lvl>
    <w:lvl w:ilvl="5" w:tplc="FE2A2B08">
      <w:start w:val="1"/>
      <w:numFmt w:val="bullet"/>
      <w:lvlText w:val=""/>
      <w:lvlJc w:val="left"/>
      <w:pPr>
        <w:ind w:left="4680" w:hanging="360"/>
      </w:pPr>
      <w:rPr>
        <w:rFonts w:ascii="Wingdings" w:hAnsi="Wingdings" w:hint="default"/>
      </w:rPr>
    </w:lvl>
    <w:lvl w:ilvl="6" w:tplc="5BCC2264">
      <w:start w:val="1"/>
      <w:numFmt w:val="bullet"/>
      <w:lvlText w:val=""/>
      <w:lvlJc w:val="left"/>
      <w:pPr>
        <w:ind w:left="5400" w:hanging="360"/>
      </w:pPr>
      <w:rPr>
        <w:rFonts w:ascii="Symbol" w:hAnsi="Symbol" w:hint="default"/>
      </w:rPr>
    </w:lvl>
    <w:lvl w:ilvl="7" w:tplc="BC22E064">
      <w:start w:val="1"/>
      <w:numFmt w:val="bullet"/>
      <w:lvlText w:val="o"/>
      <w:lvlJc w:val="left"/>
      <w:pPr>
        <w:ind w:left="6120" w:hanging="360"/>
      </w:pPr>
      <w:rPr>
        <w:rFonts w:ascii="Courier New" w:hAnsi="Courier New" w:hint="default"/>
      </w:rPr>
    </w:lvl>
    <w:lvl w:ilvl="8" w:tplc="21483036">
      <w:start w:val="1"/>
      <w:numFmt w:val="bullet"/>
      <w:lvlText w:val=""/>
      <w:lvlJc w:val="left"/>
      <w:pPr>
        <w:ind w:left="6840" w:hanging="360"/>
      </w:pPr>
      <w:rPr>
        <w:rFonts w:ascii="Wingdings" w:hAnsi="Wingdings" w:hint="default"/>
      </w:rPr>
    </w:lvl>
  </w:abstractNum>
  <w:abstractNum w:abstractNumId="3" w15:restartNumberingAfterBreak="0">
    <w:nsid w:val="0E2E3525"/>
    <w:multiLevelType w:val="multilevel"/>
    <w:tmpl w:val="2A7433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B4E8AB"/>
    <w:multiLevelType w:val="hybridMultilevel"/>
    <w:tmpl w:val="EEACE01E"/>
    <w:lvl w:ilvl="0" w:tplc="5E7891B2">
      <w:start w:val="1"/>
      <w:numFmt w:val="decimal"/>
      <w:lvlText w:val="%1-"/>
      <w:lvlJc w:val="left"/>
      <w:pPr>
        <w:ind w:left="1068" w:hanging="360"/>
      </w:pPr>
    </w:lvl>
    <w:lvl w:ilvl="1" w:tplc="CD027DEC">
      <w:start w:val="1"/>
      <w:numFmt w:val="lowerLetter"/>
      <w:lvlText w:val="%2."/>
      <w:lvlJc w:val="left"/>
      <w:pPr>
        <w:ind w:left="1788" w:hanging="360"/>
      </w:pPr>
    </w:lvl>
    <w:lvl w:ilvl="2" w:tplc="6EAE7AFC">
      <w:start w:val="1"/>
      <w:numFmt w:val="lowerRoman"/>
      <w:lvlText w:val="%3."/>
      <w:lvlJc w:val="right"/>
      <w:pPr>
        <w:ind w:left="2508" w:hanging="180"/>
      </w:pPr>
    </w:lvl>
    <w:lvl w:ilvl="3" w:tplc="80B64A3A">
      <w:start w:val="1"/>
      <w:numFmt w:val="decimal"/>
      <w:lvlText w:val="%4."/>
      <w:lvlJc w:val="left"/>
      <w:pPr>
        <w:ind w:left="3228" w:hanging="360"/>
      </w:pPr>
    </w:lvl>
    <w:lvl w:ilvl="4" w:tplc="2AD0E51A">
      <w:start w:val="1"/>
      <w:numFmt w:val="lowerLetter"/>
      <w:lvlText w:val="%5."/>
      <w:lvlJc w:val="left"/>
      <w:pPr>
        <w:ind w:left="3948" w:hanging="360"/>
      </w:pPr>
    </w:lvl>
    <w:lvl w:ilvl="5" w:tplc="D4D0A7B0">
      <w:start w:val="1"/>
      <w:numFmt w:val="lowerRoman"/>
      <w:lvlText w:val="%6."/>
      <w:lvlJc w:val="right"/>
      <w:pPr>
        <w:ind w:left="4668" w:hanging="180"/>
      </w:pPr>
    </w:lvl>
    <w:lvl w:ilvl="6" w:tplc="9C806A46">
      <w:start w:val="1"/>
      <w:numFmt w:val="decimal"/>
      <w:lvlText w:val="%7."/>
      <w:lvlJc w:val="left"/>
      <w:pPr>
        <w:ind w:left="5388" w:hanging="360"/>
      </w:pPr>
    </w:lvl>
    <w:lvl w:ilvl="7" w:tplc="81BEBFD6">
      <w:start w:val="1"/>
      <w:numFmt w:val="lowerLetter"/>
      <w:lvlText w:val="%8."/>
      <w:lvlJc w:val="left"/>
      <w:pPr>
        <w:ind w:left="6108" w:hanging="360"/>
      </w:pPr>
    </w:lvl>
    <w:lvl w:ilvl="8" w:tplc="30580F5A">
      <w:start w:val="1"/>
      <w:numFmt w:val="lowerRoman"/>
      <w:lvlText w:val="%9."/>
      <w:lvlJc w:val="right"/>
      <w:pPr>
        <w:ind w:left="6828" w:hanging="180"/>
      </w:pPr>
    </w:lvl>
  </w:abstractNum>
  <w:abstractNum w:abstractNumId="5" w15:restartNumberingAfterBreak="0">
    <w:nsid w:val="11877BF9"/>
    <w:multiLevelType w:val="hybridMultilevel"/>
    <w:tmpl w:val="41607AB0"/>
    <w:lvl w:ilvl="0" w:tplc="517680F4">
      <w:start w:val="1"/>
      <w:numFmt w:val="bullet"/>
      <w:lvlText w:val="-"/>
      <w:lvlJc w:val="left"/>
      <w:pPr>
        <w:ind w:left="1080" w:hanging="360"/>
      </w:pPr>
      <w:rPr>
        <w:rFonts w:ascii="Aptos" w:hAnsi="Aptos" w:hint="default"/>
      </w:rPr>
    </w:lvl>
    <w:lvl w:ilvl="1" w:tplc="9B22DD02">
      <w:start w:val="1"/>
      <w:numFmt w:val="bullet"/>
      <w:lvlText w:val="o"/>
      <w:lvlJc w:val="left"/>
      <w:pPr>
        <w:ind w:left="1800" w:hanging="360"/>
      </w:pPr>
      <w:rPr>
        <w:rFonts w:ascii="Courier New" w:hAnsi="Courier New" w:hint="default"/>
      </w:rPr>
    </w:lvl>
    <w:lvl w:ilvl="2" w:tplc="5A443A4E">
      <w:start w:val="1"/>
      <w:numFmt w:val="bullet"/>
      <w:lvlText w:val=""/>
      <w:lvlJc w:val="left"/>
      <w:pPr>
        <w:ind w:left="2520" w:hanging="360"/>
      </w:pPr>
      <w:rPr>
        <w:rFonts w:ascii="Wingdings" w:hAnsi="Wingdings" w:hint="default"/>
      </w:rPr>
    </w:lvl>
    <w:lvl w:ilvl="3" w:tplc="4FC001C4">
      <w:start w:val="1"/>
      <w:numFmt w:val="bullet"/>
      <w:lvlText w:val=""/>
      <w:lvlJc w:val="left"/>
      <w:pPr>
        <w:ind w:left="3240" w:hanging="360"/>
      </w:pPr>
      <w:rPr>
        <w:rFonts w:ascii="Symbol" w:hAnsi="Symbol" w:hint="default"/>
      </w:rPr>
    </w:lvl>
    <w:lvl w:ilvl="4" w:tplc="FDBA7AC2">
      <w:start w:val="1"/>
      <w:numFmt w:val="bullet"/>
      <w:lvlText w:val="o"/>
      <w:lvlJc w:val="left"/>
      <w:pPr>
        <w:ind w:left="3960" w:hanging="360"/>
      </w:pPr>
      <w:rPr>
        <w:rFonts w:ascii="Courier New" w:hAnsi="Courier New" w:hint="default"/>
      </w:rPr>
    </w:lvl>
    <w:lvl w:ilvl="5" w:tplc="FDA2D4E6">
      <w:start w:val="1"/>
      <w:numFmt w:val="bullet"/>
      <w:lvlText w:val=""/>
      <w:lvlJc w:val="left"/>
      <w:pPr>
        <w:ind w:left="4680" w:hanging="360"/>
      </w:pPr>
      <w:rPr>
        <w:rFonts w:ascii="Wingdings" w:hAnsi="Wingdings" w:hint="default"/>
      </w:rPr>
    </w:lvl>
    <w:lvl w:ilvl="6" w:tplc="229C4432">
      <w:start w:val="1"/>
      <w:numFmt w:val="bullet"/>
      <w:lvlText w:val=""/>
      <w:lvlJc w:val="left"/>
      <w:pPr>
        <w:ind w:left="5400" w:hanging="360"/>
      </w:pPr>
      <w:rPr>
        <w:rFonts w:ascii="Symbol" w:hAnsi="Symbol" w:hint="default"/>
      </w:rPr>
    </w:lvl>
    <w:lvl w:ilvl="7" w:tplc="7EF85052">
      <w:start w:val="1"/>
      <w:numFmt w:val="bullet"/>
      <w:lvlText w:val="o"/>
      <w:lvlJc w:val="left"/>
      <w:pPr>
        <w:ind w:left="6120" w:hanging="360"/>
      </w:pPr>
      <w:rPr>
        <w:rFonts w:ascii="Courier New" w:hAnsi="Courier New" w:hint="default"/>
      </w:rPr>
    </w:lvl>
    <w:lvl w:ilvl="8" w:tplc="C3809C44">
      <w:start w:val="1"/>
      <w:numFmt w:val="bullet"/>
      <w:lvlText w:val=""/>
      <w:lvlJc w:val="left"/>
      <w:pPr>
        <w:ind w:left="6840" w:hanging="360"/>
      </w:pPr>
      <w:rPr>
        <w:rFonts w:ascii="Wingdings" w:hAnsi="Wingdings" w:hint="default"/>
      </w:rPr>
    </w:lvl>
  </w:abstractNum>
  <w:abstractNum w:abstractNumId="6" w15:restartNumberingAfterBreak="0">
    <w:nsid w:val="1473470D"/>
    <w:multiLevelType w:val="hybridMultilevel"/>
    <w:tmpl w:val="5EC2A9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D463E4C"/>
    <w:multiLevelType w:val="hybridMultilevel"/>
    <w:tmpl w:val="B420B16A"/>
    <w:lvl w:ilvl="0" w:tplc="9798070A">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DD51DF6"/>
    <w:multiLevelType w:val="multilevel"/>
    <w:tmpl w:val="AAAE571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1E09796D"/>
    <w:multiLevelType w:val="hybridMultilevel"/>
    <w:tmpl w:val="4AB0C9CE"/>
    <w:lvl w:ilvl="0" w:tplc="915E356A">
      <w:start w:val="1"/>
      <w:numFmt w:val="bullet"/>
      <w:lvlText w:val="-"/>
      <w:lvlJc w:val="left"/>
      <w:pPr>
        <w:ind w:left="1080" w:hanging="360"/>
      </w:pPr>
      <w:rPr>
        <w:rFonts w:ascii="Aptos" w:hAnsi="Aptos" w:hint="default"/>
      </w:rPr>
    </w:lvl>
    <w:lvl w:ilvl="1" w:tplc="6A68AB78">
      <w:start w:val="1"/>
      <w:numFmt w:val="bullet"/>
      <w:lvlText w:val="o"/>
      <w:lvlJc w:val="left"/>
      <w:pPr>
        <w:ind w:left="1800" w:hanging="360"/>
      </w:pPr>
      <w:rPr>
        <w:rFonts w:ascii="Courier New" w:hAnsi="Courier New" w:hint="default"/>
      </w:rPr>
    </w:lvl>
    <w:lvl w:ilvl="2" w:tplc="CCC8D0E4">
      <w:start w:val="1"/>
      <w:numFmt w:val="bullet"/>
      <w:lvlText w:val=""/>
      <w:lvlJc w:val="left"/>
      <w:pPr>
        <w:ind w:left="2520" w:hanging="360"/>
      </w:pPr>
      <w:rPr>
        <w:rFonts w:ascii="Wingdings" w:hAnsi="Wingdings" w:hint="default"/>
      </w:rPr>
    </w:lvl>
    <w:lvl w:ilvl="3" w:tplc="596622BA">
      <w:start w:val="1"/>
      <w:numFmt w:val="bullet"/>
      <w:lvlText w:val=""/>
      <w:lvlJc w:val="left"/>
      <w:pPr>
        <w:ind w:left="3240" w:hanging="360"/>
      </w:pPr>
      <w:rPr>
        <w:rFonts w:ascii="Symbol" w:hAnsi="Symbol" w:hint="default"/>
      </w:rPr>
    </w:lvl>
    <w:lvl w:ilvl="4" w:tplc="89724FAA">
      <w:start w:val="1"/>
      <w:numFmt w:val="bullet"/>
      <w:lvlText w:val="o"/>
      <w:lvlJc w:val="left"/>
      <w:pPr>
        <w:ind w:left="3960" w:hanging="360"/>
      </w:pPr>
      <w:rPr>
        <w:rFonts w:ascii="Courier New" w:hAnsi="Courier New" w:hint="default"/>
      </w:rPr>
    </w:lvl>
    <w:lvl w:ilvl="5" w:tplc="804C4828">
      <w:start w:val="1"/>
      <w:numFmt w:val="bullet"/>
      <w:lvlText w:val=""/>
      <w:lvlJc w:val="left"/>
      <w:pPr>
        <w:ind w:left="4680" w:hanging="360"/>
      </w:pPr>
      <w:rPr>
        <w:rFonts w:ascii="Wingdings" w:hAnsi="Wingdings" w:hint="default"/>
      </w:rPr>
    </w:lvl>
    <w:lvl w:ilvl="6" w:tplc="AAB21334">
      <w:start w:val="1"/>
      <w:numFmt w:val="bullet"/>
      <w:lvlText w:val=""/>
      <w:lvlJc w:val="left"/>
      <w:pPr>
        <w:ind w:left="5400" w:hanging="360"/>
      </w:pPr>
      <w:rPr>
        <w:rFonts w:ascii="Symbol" w:hAnsi="Symbol" w:hint="default"/>
      </w:rPr>
    </w:lvl>
    <w:lvl w:ilvl="7" w:tplc="203E7160">
      <w:start w:val="1"/>
      <w:numFmt w:val="bullet"/>
      <w:lvlText w:val="o"/>
      <w:lvlJc w:val="left"/>
      <w:pPr>
        <w:ind w:left="6120" w:hanging="360"/>
      </w:pPr>
      <w:rPr>
        <w:rFonts w:ascii="Courier New" w:hAnsi="Courier New" w:hint="default"/>
      </w:rPr>
    </w:lvl>
    <w:lvl w:ilvl="8" w:tplc="FCA880EA">
      <w:start w:val="1"/>
      <w:numFmt w:val="bullet"/>
      <w:lvlText w:val=""/>
      <w:lvlJc w:val="left"/>
      <w:pPr>
        <w:ind w:left="6840" w:hanging="360"/>
      </w:pPr>
      <w:rPr>
        <w:rFonts w:ascii="Wingdings" w:hAnsi="Wingdings" w:hint="default"/>
      </w:rPr>
    </w:lvl>
  </w:abstractNum>
  <w:abstractNum w:abstractNumId="10" w15:restartNumberingAfterBreak="0">
    <w:nsid w:val="1EC104B1"/>
    <w:multiLevelType w:val="hybridMultilevel"/>
    <w:tmpl w:val="23C6A456"/>
    <w:lvl w:ilvl="0" w:tplc="27203E9C">
      <w:start w:val="1"/>
      <w:numFmt w:val="decimal"/>
      <w:lvlText w:val="%1."/>
      <w:lvlJc w:val="left"/>
      <w:pPr>
        <w:ind w:left="720" w:hanging="360"/>
      </w:pPr>
    </w:lvl>
    <w:lvl w:ilvl="1" w:tplc="3B1E5DAE">
      <w:start w:val="1"/>
      <w:numFmt w:val="lowerLetter"/>
      <w:lvlText w:val="%2."/>
      <w:lvlJc w:val="left"/>
      <w:pPr>
        <w:ind w:left="1440" w:hanging="360"/>
      </w:pPr>
    </w:lvl>
    <w:lvl w:ilvl="2" w:tplc="76004B7A">
      <w:start w:val="1"/>
      <w:numFmt w:val="lowerRoman"/>
      <w:lvlText w:val="%3."/>
      <w:lvlJc w:val="right"/>
      <w:pPr>
        <w:ind w:left="2160" w:hanging="180"/>
      </w:pPr>
    </w:lvl>
    <w:lvl w:ilvl="3" w:tplc="16F06DFA">
      <w:start w:val="1"/>
      <w:numFmt w:val="decimal"/>
      <w:lvlText w:val="%4."/>
      <w:lvlJc w:val="left"/>
      <w:pPr>
        <w:ind w:left="2880" w:hanging="360"/>
      </w:pPr>
    </w:lvl>
    <w:lvl w:ilvl="4" w:tplc="8B9A084A">
      <w:start w:val="1"/>
      <w:numFmt w:val="lowerLetter"/>
      <w:lvlText w:val="%5."/>
      <w:lvlJc w:val="left"/>
      <w:pPr>
        <w:ind w:left="3600" w:hanging="360"/>
      </w:pPr>
    </w:lvl>
    <w:lvl w:ilvl="5" w:tplc="37E6BB14">
      <w:start w:val="1"/>
      <w:numFmt w:val="lowerRoman"/>
      <w:lvlText w:val="%6."/>
      <w:lvlJc w:val="right"/>
      <w:pPr>
        <w:ind w:left="4320" w:hanging="180"/>
      </w:pPr>
    </w:lvl>
    <w:lvl w:ilvl="6" w:tplc="7CC05C70">
      <w:start w:val="1"/>
      <w:numFmt w:val="decimal"/>
      <w:lvlText w:val="%7."/>
      <w:lvlJc w:val="left"/>
      <w:pPr>
        <w:ind w:left="5040" w:hanging="360"/>
      </w:pPr>
    </w:lvl>
    <w:lvl w:ilvl="7" w:tplc="B96AC9B6">
      <w:start w:val="1"/>
      <w:numFmt w:val="lowerLetter"/>
      <w:lvlText w:val="%8."/>
      <w:lvlJc w:val="left"/>
      <w:pPr>
        <w:ind w:left="5760" w:hanging="360"/>
      </w:pPr>
    </w:lvl>
    <w:lvl w:ilvl="8" w:tplc="002010E0">
      <w:start w:val="1"/>
      <w:numFmt w:val="lowerRoman"/>
      <w:lvlText w:val="%9."/>
      <w:lvlJc w:val="right"/>
      <w:pPr>
        <w:ind w:left="6480" w:hanging="180"/>
      </w:pPr>
    </w:lvl>
  </w:abstractNum>
  <w:abstractNum w:abstractNumId="11" w15:restartNumberingAfterBreak="0">
    <w:nsid w:val="22387536"/>
    <w:multiLevelType w:val="hybridMultilevel"/>
    <w:tmpl w:val="5F4EB9E6"/>
    <w:lvl w:ilvl="0" w:tplc="F8127D4C">
      <w:start w:val="1"/>
      <w:numFmt w:val="decimal"/>
      <w:lvlText w:val="%1."/>
      <w:lvlJc w:val="left"/>
      <w:pPr>
        <w:tabs>
          <w:tab w:val="num" w:pos="1065"/>
        </w:tabs>
        <w:ind w:left="1065" w:hanging="705"/>
      </w:pPr>
      <w:rPr>
        <w:rFonts w:hint="default"/>
        <w:b/>
        <w:sz w:val="2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24016D81"/>
    <w:multiLevelType w:val="hybridMultilevel"/>
    <w:tmpl w:val="641053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59B5CF4"/>
    <w:multiLevelType w:val="multilevel"/>
    <w:tmpl w:val="7160DE70"/>
    <w:lvl w:ilvl="0">
      <w:start w:val="1"/>
      <w:numFmt w:val="decimal"/>
      <w:lvlText w:val="%1."/>
      <w:lvlJc w:val="left"/>
      <w:pPr>
        <w:tabs>
          <w:tab w:val="num" w:pos="695"/>
        </w:tabs>
        <w:ind w:left="695" w:hanging="360"/>
      </w:pPr>
      <w:rPr>
        <w:rFonts w:ascii="Times New Roman" w:eastAsia="Times New Roman" w:hAnsi="Times New Roman"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8311B63"/>
    <w:multiLevelType w:val="hybridMultilevel"/>
    <w:tmpl w:val="A09E4B98"/>
    <w:lvl w:ilvl="0" w:tplc="4170F3FC">
      <w:start w:val="1"/>
      <w:numFmt w:val="bullet"/>
      <w:lvlText w:val=""/>
      <w:lvlJc w:val="left"/>
      <w:pPr>
        <w:tabs>
          <w:tab w:val="num" w:pos="1440"/>
        </w:tabs>
        <w:ind w:left="1440" w:hanging="360"/>
      </w:pPr>
      <w:rPr>
        <w:rFonts w:ascii="Symbol" w:hAnsi="Symbol" w:hint="default"/>
        <w:color w:val="auto"/>
        <w:sz w:val="18"/>
        <w:szCs w:val="18"/>
      </w:rPr>
    </w:lvl>
    <w:lvl w:ilvl="1" w:tplc="4170F3FC">
      <w:start w:val="1"/>
      <w:numFmt w:val="bullet"/>
      <w:lvlText w:val=""/>
      <w:lvlJc w:val="left"/>
      <w:pPr>
        <w:tabs>
          <w:tab w:val="num" w:pos="1440"/>
        </w:tabs>
        <w:ind w:left="1440" w:hanging="360"/>
      </w:pPr>
      <w:rPr>
        <w:rFonts w:ascii="Symbol" w:hAnsi="Symbol" w:hint="default"/>
        <w:color w:val="auto"/>
        <w:sz w:val="18"/>
        <w:szCs w:val="18"/>
      </w:rPr>
    </w:lvl>
    <w:lvl w:ilvl="2" w:tplc="BC72EDF4">
      <w:start w:val="1"/>
      <w:numFmt w:val="lowerLetter"/>
      <w:lvlText w:val="%3."/>
      <w:lvlJc w:val="left"/>
      <w:pPr>
        <w:tabs>
          <w:tab w:val="num" w:pos="2340"/>
        </w:tabs>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15:restartNumberingAfterBreak="0">
    <w:nsid w:val="29ADAD57"/>
    <w:multiLevelType w:val="hybridMultilevel"/>
    <w:tmpl w:val="12221FEC"/>
    <w:lvl w:ilvl="0" w:tplc="1FBE1DAC">
      <w:start w:val="1"/>
      <w:numFmt w:val="bullet"/>
      <w:lvlText w:val="-"/>
      <w:lvlJc w:val="left"/>
      <w:pPr>
        <w:ind w:left="1440" w:hanging="360"/>
      </w:pPr>
      <w:rPr>
        <w:rFonts w:ascii="Aptos" w:hAnsi="Aptos" w:hint="default"/>
      </w:rPr>
    </w:lvl>
    <w:lvl w:ilvl="1" w:tplc="9A4A9AFA">
      <w:start w:val="1"/>
      <w:numFmt w:val="bullet"/>
      <w:lvlText w:val="o"/>
      <w:lvlJc w:val="left"/>
      <w:pPr>
        <w:ind w:left="2160" w:hanging="360"/>
      </w:pPr>
      <w:rPr>
        <w:rFonts w:ascii="Courier New" w:hAnsi="Courier New" w:hint="default"/>
      </w:rPr>
    </w:lvl>
    <w:lvl w:ilvl="2" w:tplc="EDFEE4CC">
      <w:start w:val="1"/>
      <w:numFmt w:val="bullet"/>
      <w:lvlText w:val=""/>
      <w:lvlJc w:val="left"/>
      <w:pPr>
        <w:ind w:left="2880" w:hanging="360"/>
      </w:pPr>
      <w:rPr>
        <w:rFonts w:ascii="Wingdings" w:hAnsi="Wingdings" w:hint="default"/>
      </w:rPr>
    </w:lvl>
    <w:lvl w:ilvl="3" w:tplc="E4263E14">
      <w:start w:val="1"/>
      <w:numFmt w:val="bullet"/>
      <w:lvlText w:val=""/>
      <w:lvlJc w:val="left"/>
      <w:pPr>
        <w:ind w:left="3600" w:hanging="360"/>
      </w:pPr>
      <w:rPr>
        <w:rFonts w:ascii="Symbol" w:hAnsi="Symbol" w:hint="default"/>
      </w:rPr>
    </w:lvl>
    <w:lvl w:ilvl="4" w:tplc="DF6A9014">
      <w:start w:val="1"/>
      <w:numFmt w:val="bullet"/>
      <w:lvlText w:val="o"/>
      <w:lvlJc w:val="left"/>
      <w:pPr>
        <w:ind w:left="4320" w:hanging="360"/>
      </w:pPr>
      <w:rPr>
        <w:rFonts w:ascii="Courier New" w:hAnsi="Courier New" w:hint="default"/>
      </w:rPr>
    </w:lvl>
    <w:lvl w:ilvl="5" w:tplc="D21C0872">
      <w:start w:val="1"/>
      <w:numFmt w:val="bullet"/>
      <w:lvlText w:val=""/>
      <w:lvlJc w:val="left"/>
      <w:pPr>
        <w:ind w:left="5040" w:hanging="360"/>
      </w:pPr>
      <w:rPr>
        <w:rFonts w:ascii="Wingdings" w:hAnsi="Wingdings" w:hint="default"/>
      </w:rPr>
    </w:lvl>
    <w:lvl w:ilvl="6" w:tplc="6AEE9D16">
      <w:start w:val="1"/>
      <w:numFmt w:val="bullet"/>
      <w:lvlText w:val=""/>
      <w:lvlJc w:val="left"/>
      <w:pPr>
        <w:ind w:left="5760" w:hanging="360"/>
      </w:pPr>
      <w:rPr>
        <w:rFonts w:ascii="Symbol" w:hAnsi="Symbol" w:hint="default"/>
      </w:rPr>
    </w:lvl>
    <w:lvl w:ilvl="7" w:tplc="DC8694C2">
      <w:start w:val="1"/>
      <w:numFmt w:val="bullet"/>
      <w:lvlText w:val="o"/>
      <w:lvlJc w:val="left"/>
      <w:pPr>
        <w:ind w:left="6480" w:hanging="360"/>
      </w:pPr>
      <w:rPr>
        <w:rFonts w:ascii="Courier New" w:hAnsi="Courier New" w:hint="default"/>
      </w:rPr>
    </w:lvl>
    <w:lvl w:ilvl="8" w:tplc="7BC81676">
      <w:start w:val="1"/>
      <w:numFmt w:val="bullet"/>
      <w:lvlText w:val=""/>
      <w:lvlJc w:val="left"/>
      <w:pPr>
        <w:ind w:left="7200" w:hanging="360"/>
      </w:pPr>
      <w:rPr>
        <w:rFonts w:ascii="Wingdings" w:hAnsi="Wingdings" w:hint="default"/>
      </w:rPr>
    </w:lvl>
  </w:abstractNum>
  <w:abstractNum w:abstractNumId="16" w15:restartNumberingAfterBreak="0">
    <w:nsid w:val="2FB43FBE"/>
    <w:multiLevelType w:val="multilevel"/>
    <w:tmpl w:val="D00E588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7" w15:restartNumberingAfterBreak="0">
    <w:nsid w:val="30E50C91"/>
    <w:multiLevelType w:val="hybridMultilevel"/>
    <w:tmpl w:val="AB5ED16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1C3E42"/>
    <w:multiLevelType w:val="hybridMultilevel"/>
    <w:tmpl w:val="7D44409E"/>
    <w:lvl w:ilvl="0" w:tplc="53D6AA88">
      <w:start w:val="1"/>
      <w:numFmt w:val="decimal"/>
      <w:lvlText w:val="%1."/>
      <w:lvlJc w:val="left"/>
      <w:pPr>
        <w:ind w:left="720" w:hanging="360"/>
      </w:pPr>
    </w:lvl>
    <w:lvl w:ilvl="1" w:tplc="BC3E25CE">
      <w:start w:val="1"/>
      <w:numFmt w:val="lowerLetter"/>
      <w:lvlText w:val="%2."/>
      <w:lvlJc w:val="left"/>
      <w:pPr>
        <w:ind w:left="1440" w:hanging="360"/>
      </w:pPr>
    </w:lvl>
    <w:lvl w:ilvl="2" w:tplc="D0F2952A">
      <w:start w:val="1"/>
      <w:numFmt w:val="lowerRoman"/>
      <w:lvlText w:val="%3."/>
      <w:lvlJc w:val="right"/>
      <w:pPr>
        <w:ind w:left="2160" w:hanging="180"/>
      </w:pPr>
    </w:lvl>
    <w:lvl w:ilvl="3" w:tplc="11B80B70">
      <w:start w:val="1"/>
      <w:numFmt w:val="decimal"/>
      <w:lvlText w:val="%4."/>
      <w:lvlJc w:val="left"/>
      <w:pPr>
        <w:ind w:left="2880" w:hanging="360"/>
      </w:pPr>
    </w:lvl>
    <w:lvl w:ilvl="4" w:tplc="3A8EC224">
      <w:start w:val="1"/>
      <w:numFmt w:val="lowerLetter"/>
      <w:lvlText w:val="%5."/>
      <w:lvlJc w:val="left"/>
      <w:pPr>
        <w:ind w:left="3600" w:hanging="360"/>
      </w:pPr>
    </w:lvl>
    <w:lvl w:ilvl="5" w:tplc="835CE5A6">
      <w:start w:val="1"/>
      <w:numFmt w:val="lowerRoman"/>
      <w:lvlText w:val="%6."/>
      <w:lvlJc w:val="right"/>
      <w:pPr>
        <w:ind w:left="4320" w:hanging="180"/>
      </w:pPr>
    </w:lvl>
    <w:lvl w:ilvl="6" w:tplc="C3C0242C">
      <w:start w:val="1"/>
      <w:numFmt w:val="decimal"/>
      <w:lvlText w:val="%7."/>
      <w:lvlJc w:val="left"/>
      <w:pPr>
        <w:ind w:left="5040" w:hanging="360"/>
      </w:pPr>
    </w:lvl>
    <w:lvl w:ilvl="7" w:tplc="35E282A8">
      <w:start w:val="1"/>
      <w:numFmt w:val="lowerLetter"/>
      <w:lvlText w:val="%8."/>
      <w:lvlJc w:val="left"/>
      <w:pPr>
        <w:ind w:left="5760" w:hanging="360"/>
      </w:pPr>
    </w:lvl>
    <w:lvl w:ilvl="8" w:tplc="E534B0A0">
      <w:start w:val="1"/>
      <w:numFmt w:val="lowerRoman"/>
      <w:lvlText w:val="%9."/>
      <w:lvlJc w:val="right"/>
      <w:pPr>
        <w:ind w:left="6480" w:hanging="180"/>
      </w:pPr>
    </w:lvl>
  </w:abstractNum>
  <w:abstractNum w:abstractNumId="19" w15:restartNumberingAfterBreak="0">
    <w:nsid w:val="33404FC5"/>
    <w:multiLevelType w:val="hybridMultilevel"/>
    <w:tmpl w:val="4D367E68"/>
    <w:lvl w:ilvl="0" w:tplc="8DA09D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33643AE6"/>
    <w:multiLevelType w:val="hybridMultilevel"/>
    <w:tmpl w:val="226609F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5652F04"/>
    <w:multiLevelType w:val="hybridMultilevel"/>
    <w:tmpl w:val="F12E352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69C38B2"/>
    <w:multiLevelType w:val="hybridMultilevel"/>
    <w:tmpl w:val="AEBAA0F8"/>
    <w:lvl w:ilvl="0" w:tplc="EAA2E2CC">
      <w:start w:val="1"/>
      <w:numFmt w:val="decimal"/>
      <w:lvlText w:val="%1."/>
      <w:lvlJc w:val="left"/>
      <w:pPr>
        <w:tabs>
          <w:tab w:val="num" w:pos="720"/>
        </w:tabs>
        <w:ind w:left="720" w:hanging="360"/>
      </w:pPr>
      <w:rPr>
        <w:b w:val="0"/>
        <w:sz w:val="24"/>
        <w:szCs w:val="24"/>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15:restartNumberingAfterBreak="0">
    <w:nsid w:val="3705A3DE"/>
    <w:multiLevelType w:val="hybridMultilevel"/>
    <w:tmpl w:val="EAD6D524"/>
    <w:lvl w:ilvl="0" w:tplc="85601C46">
      <w:start w:val="1"/>
      <w:numFmt w:val="decimal"/>
      <w:lvlText w:val="%1-"/>
      <w:lvlJc w:val="left"/>
      <w:pPr>
        <w:ind w:left="1068" w:hanging="360"/>
      </w:pPr>
    </w:lvl>
    <w:lvl w:ilvl="1" w:tplc="1B305824">
      <w:start w:val="1"/>
      <w:numFmt w:val="lowerLetter"/>
      <w:lvlText w:val="%2."/>
      <w:lvlJc w:val="left"/>
      <w:pPr>
        <w:ind w:left="1788" w:hanging="360"/>
      </w:pPr>
    </w:lvl>
    <w:lvl w:ilvl="2" w:tplc="B260A52E">
      <w:start w:val="1"/>
      <w:numFmt w:val="lowerRoman"/>
      <w:lvlText w:val="%3."/>
      <w:lvlJc w:val="right"/>
      <w:pPr>
        <w:ind w:left="2508" w:hanging="180"/>
      </w:pPr>
    </w:lvl>
    <w:lvl w:ilvl="3" w:tplc="7F380100">
      <w:start w:val="1"/>
      <w:numFmt w:val="decimal"/>
      <w:lvlText w:val="%4."/>
      <w:lvlJc w:val="left"/>
      <w:pPr>
        <w:ind w:left="3228" w:hanging="360"/>
      </w:pPr>
    </w:lvl>
    <w:lvl w:ilvl="4" w:tplc="B4E0A21E">
      <w:start w:val="1"/>
      <w:numFmt w:val="lowerLetter"/>
      <w:lvlText w:val="%5."/>
      <w:lvlJc w:val="left"/>
      <w:pPr>
        <w:ind w:left="3948" w:hanging="360"/>
      </w:pPr>
    </w:lvl>
    <w:lvl w:ilvl="5" w:tplc="D91EE240">
      <w:start w:val="1"/>
      <w:numFmt w:val="lowerRoman"/>
      <w:lvlText w:val="%6."/>
      <w:lvlJc w:val="right"/>
      <w:pPr>
        <w:ind w:left="4668" w:hanging="180"/>
      </w:pPr>
    </w:lvl>
    <w:lvl w:ilvl="6" w:tplc="46188100">
      <w:start w:val="1"/>
      <w:numFmt w:val="decimal"/>
      <w:lvlText w:val="%7."/>
      <w:lvlJc w:val="left"/>
      <w:pPr>
        <w:ind w:left="5388" w:hanging="360"/>
      </w:pPr>
    </w:lvl>
    <w:lvl w:ilvl="7" w:tplc="4796C23E">
      <w:start w:val="1"/>
      <w:numFmt w:val="lowerLetter"/>
      <w:lvlText w:val="%8."/>
      <w:lvlJc w:val="left"/>
      <w:pPr>
        <w:ind w:left="6108" w:hanging="360"/>
      </w:pPr>
    </w:lvl>
    <w:lvl w:ilvl="8" w:tplc="7A207F60">
      <w:start w:val="1"/>
      <w:numFmt w:val="lowerRoman"/>
      <w:lvlText w:val="%9."/>
      <w:lvlJc w:val="right"/>
      <w:pPr>
        <w:ind w:left="6828" w:hanging="180"/>
      </w:pPr>
    </w:lvl>
  </w:abstractNum>
  <w:abstractNum w:abstractNumId="24" w15:restartNumberingAfterBreak="0">
    <w:nsid w:val="3C3925E1"/>
    <w:multiLevelType w:val="hybridMultilevel"/>
    <w:tmpl w:val="E9063F56"/>
    <w:lvl w:ilvl="0" w:tplc="B08220C0">
      <w:start w:val="1"/>
      <w:numFmt w:val="decimal"/>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15:restartNumberingAfterBreak="0">
    <w:nsid w:val="3C64A47B"/>
    <w:multiLevelType w:val="hybridMultilevel"/>
    <w:tmpl w:val="BCDE2EF0"/>
    <w:lvl w:ilvl="0" w:tplc="09BE10D6">
      <w:start w:val="1"/>
      <w:numFmt w:val="decimal"/>
      <w:lvlText w:val="%1."/>
      <w:lvlJc w:val="left"/>
      <w:pPr>
        <w:ind w:left="1080" w:hanging="360"/>
      </w:pPr>
    </w:lvl>
    <w:lvl w:ilvl="1" w:tplc="50D8CE96">
      <w:start w:val="1"/>
      <w:numFmt w:val="lowerLetter"/>
      <w:lvlText w:val="%2."/>
      <w:lvlJc w:val="left"/>
      <w:pPr>
        <w:ind w:left="1800" w:hanging="360"/>
      </w:pPr>
    </w:lvl>
    <w:lvl w:ilvl="2" w:tplc="078A86F6">
      <w:start w:val="1"/>
      <w:numFmt w:val="lowerRoman"/>
      <w:lvlText w:val="%3."/>
      <w:lvlJc w:val="right"/>
      <w:pPr>
        <w:ind w:left="2520" w:hanging="180"/>
      </w:pPr>
    </w:lvl>
    <w:lvl w:ilvl="3" w:tplc="19CC05B8">
      <w:start w:val="1"/>
      <w:numFmt w:val="decimal"/>
      <w:lvlText w:val="%4."/>
      <w:lvlJc w:val="left"/>
      <w:pPr>
        <w:ind w:left="3240" w:hanging="360"/>
      </w:pPr>
    </w:lvl>
    <w:lvl w:ilvl="4" w:tplc="E4A05C3A">
      <w:start w:val="1"/>
      <w:numFmt w:val="lowerLetter"/>
      <w:lvlText w:val="%5."/>
      <w:lvlJc w:val="left"/>
      <w:pPr>
        <w:ind w:left="3960" w:hanging="360"/>
      </w:pPr>
    </w:lvl>
    <w:lvl w:ilvl="5" w:tplc="9D82EDAA">
      <w:start w:val="1"/>
      <w:numFmt w:val="lowerRoman"/>
      <w:lvlText w:val="%6."/>
      <w:lvlJc w:val="right"/>
      <w:pPr>
        <w:ind w:left="4680" w:hanging="180"/>
      </w:pPr>
    </w:lvl>
    <w:lvl w:ilvl="6" w:tplc="1E364AEE">
      <w:start w:val="1"/>
      <w:numFmt w:val="decimal"/>
      <w:lvlText w:val="%7."/>
      <w:lvlJc w:val="left"/>
      <w:pPr>
        <w:ind w:left="5400" w:hanging="360"/>
      </w:pPr>
    </w:lvl>
    <w:lvl w:ilvl="7" w:tplc="032AE358">
      <w:start w:val="1"/>
      <w:numFmt w:val="lowerLetter"/>
      <w:lvlText w:val="%8."/>
      <w:lvlJc w:val="left"/>
      <w:pPr>
        <w:ind w:left="6120" w:hanging="360"/>
      </w:pPr>
    </w:lvl>
    <w:lvl w:ilvl="8" w:tplc="2D4C0272">
      <w:start w:val="1"/>
      <w:numFmt w:val="lowerRoman"/>
      <w:lvlText w:val="%9."/>
      <w:lvlJc w:val="right"/>
      <w:pPr>
        <w:ind w:left="6840" w:hanging="180"/>
      </w:pPr>
    </w:lvl>
  </w:abstractNum>
  <w:abstractNum w:abstractNumId="26" w15:restartNumberingAfterBreak="0">
    <w:nsid w:val="3CD0246F"/>
    <w:multiLevelType w:val="hybridMultilevel"/>
    <w:tmpl w:val="5D8AD6F4"/>
    <w:lvl w:ilvl="0" w:tplc="E49272B4">
      <w:start w:val="1"/>
      <w:numFmt w:val="bullet"/>
      <w:lvlText w:val="-"/>
      <w:lvlJc w:val="left"/>
      <w:pPr>
        <w:ind w:left="1080" w:hanging="360"/>
      </w:pPr>
      <w:rPr>
        <w:rFonts w:ascii="Aptos" w:hAnsi="Aptos" w:hint="default"/>
      </w:rPr>
    </w:lvl>
    <w:lvl w:ilvl="1" w:tplc="D368ECD2">
      <w:start w:val="1"/>
      <w:numFmt w:val="bullet"/>
      <w:lvlText w:val="o"/>
      <w:lvlJc w:val="left"/>
      <w:pPr>
        <w:ind w:left="1800" w:hanging="360"/>
      </w:pPr>
      <w:rPr>
        <w:rFonts w:ascii="Courier New" w:hAnsi="Courier New" w:hint="default"/>
      </w:rPr>
    </w:lvl>
    <w:lvl w:ilvl="2" w:tplc="CF625C4A">
      <w:start w:val="1"/>
      <w:numFmt w:val="bullet"/>
      <w:lvlText w:val=""/>
      <w:lvlJc w:val="left"/>
      <w:pPr>
        <w:ind w:left="2520" w:hanging="360"/>
      </w:pPr>
      <w:rPr>
        <w:rFonts w:ascii="Wingdings" w:hAnsi="Wingdings" w:hint="default"/>
      </w:rPr>
    </w:lvl>
    <w:lvl w:ilvl="3" w:tplc="114E3CE8">
      <w:start w:val="1"/>
      <w:numFmt w:val="bullet"/>
      <w:lvlText w:val=""/>
      <w:lvlJc w:val="left"/>
      <w:pPr>
        <w:ind w:left="3240" w:hanging="360"/>
      </w:pPr>
      <w:rPr>
        <w:rFonts w:ascii="Symbol" w:hAnsi="Symbol" w:hint="default"/>
      </w:rPr>
    </w:lvl>
    <w:lvl w:ilvl="4" w:tplc="E734623C">
      <w:start w:val="1"/>
      <w:numFmt w:val="bullet"/>
      <w:lvlText w:val="o"/>
      <w:lvlJc w:val="left"/>
      <w:pPr>
        <w:ind w:left="3960" w:hanging="360"/>
      </w:pPr>
      <w:rPr>
        <w:rFonts w:ascii="Courier New" w:hAnsi="Courier New" w:hint="default"/>
      </w:rPr>
    </w:lvl>
    <w:lvl w:ilvl="5" w:tplc="149A9474">
      <w:start w:val="1"/>
      <w:numFmt w:val="bullet"/>
      <w:lvlText w:val=""/>
      <w:lvlJc w:val="left"/>
      <w:pPr>
        <w:ind w:left="4680" w:hanging="360"/>
      </w:pPr>
      <w:rPr>
        <w:rFonts w:ascii="Wingdings" w:hAnsi="Wingdings" w:hint="default"/>
      </w:rPr>
    </w:lvl>
    <w:lvl w:ilvl="6" w:tplc="92CAE120">
      <w:start w:val="1"/>
      <w:numFmt w:val="bullet"/>
      <w:lvlText w:val=""/>
      <w:lvlJc w:val="left"/>
      <w:pPr>
        <w:ind w:left="5400" w:hanging="360"/>
      </w:pPr>
      <w:rPr>
        <w:rFonts w:ascii="Symbol" w:hAnsi="Symbol" w:hint="default"/>
      </w:rPr>
    </w:lvl>
    <w:lvl w:ilvl="7" w:tplc="03ECF804">
      <w:start w:val="1"/>
      <w:numFmt w:val="bullet"/>
      <w:lvlText w:val="o"/>
      <w:lvlJc w:val="left"/>
      <w:pPr>
        <w:ind w:left="6120" w:hanging="360"/>
      </w:pPr>
      <w:rPr>
        <w:rFonts w:ascii="Courier New" w:hAnsi="Courier New" w:hint="default"/>
      </w:rPr>
    </w:lvl>
    <w:lvl w:ilvl="8" w:tplc="6CC2D1F4">
      <w:start w:val="1"/>
      <w:numFmt w:val="bullet"/>
      <w:lvlText w:val=""/>
      <w:lvlJc w:val="left"/>
      <w:pPr>
        <w:ind w:left="6840" w:hanging="360"/>
      </w:pPr>
      <w:rPr>
        <w:rFonts w:ascii="Wingdings" w:hAnsi="Wingdings" w:hint="default"/>
      </w:rPr>
    </w:lvl>
  </w:abstractNum>
  <w:abstractNum w:abstractNumId="27" w15:restartNumberingAfterBreak="0">
    <w:nsid w:val="3D8B34EB"/>
    <w:multiLevelType w:val="multilevel"/>
    <w:tmpl w:val="A25C1D08"/>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30B4D60"/>
    <w:multiLevelType w:val="hybridMultilevel"/>
    <w:tmpl w:val="27D80D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34F6D0F"/>
    <w:multiLevelType w:val="multilevel"/>
    <w:tmpl w:val="7464A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6655172"/>
    <w:multiLevelType w:val="hybridMultilevel"/>
    <w:tmpl w:val="4E1867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504E0E50"/>
    <w:multiLevelType w:val="hybridMultilevel"/>
    <w:tmpl w:val="74F8E4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DC3498C"/>
    <w:multiLevelType w:val="hybridMultilevel"/>
    <w:tmpl w:val="07C43C3C"/>
    <w:lvl w:ilvl="0" w:tplc="D99AA45C">
      <w:start w:val="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1F246D5"/>
    <w:multiLevelType w:val="multilevel"/>
    <w:tmpl w:val="08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4" w15:restartNumberingAfterBreak="0">
    <w:nsid w:val="6340FBCA"/>
    <w:multiLevelType w:val="hybridMultilevel"/>
    <w:tmpl w:val="F62A744C"/>
    <w:lvl w:ilvl="0" w:tplc="2B7ED51A">
      <w:start w:val="1"/>
      <w:numFmt w:val="upperRoman"/>
      <w:lvlText w:val="%1."/>
      <w:lvlJc w:val="left"/>
      <w:pPr>
        <w:ind w:left="720" w:hanging="360"/>
      </w:pPr>
    </w:lvl>
    <w:lvl w:ilvl="1" w:tplc="028ADF42">
      <w:start w:val="1"/>
      <w:numFmt w:val="lowerLetter"/>
      <w:lvlText w:val="%2."/>
      <w:lvlJc w:val="left"/>
      <w:pPr>
        <w:ind w:left="1440" w:hanging="360"/>
      </w:pPr>
    </w:lvl>
    <w:lvl w:ilvl="2" w:tplc="AB5677EA">
      <w:start w:val="1"/>
      <w:numFmt w:val="lowerRoman"/>
      <w:lvlText w:val="%3."/>
      <w:lvlJc w:val="right"/>
      <w:pPr>
        <w:ind w:left="2160" w:hanging="180"/>
      </w:pPr>
    </w:lvl>
    <w:lvl w:ilvl="3" w:tplc="AE8E2216">
      <w:start w:val="1"/>
      <w:numFmt w:val="decimal"/>
      <w:lvlText w:val="%4."/>
      <w:lvlJc w:val="left"/>
      <w:pPr>
        <w:ind w:left="2880" w:hanging="360"/>
      </w:pPr>
    </w:lvl>
    <w:lvl w:ilvl="4" w:tplc="1AC66088">
      <w:start w:val="1"/>
      <w:numFmt w:val="lowerLetter"/>
      <w:lvlText w:val="%5."/>
      <w:lvlJc w:val="left"/>
      <w:pPr>
        <w:ind w:left="3600" w:hanging="360"/>
      </w:pPr>
    </w:lvl>
    <w:lvl w:ilvl="5" w:tplc="DAF0D4EE">
      <w:start w:val="1"/>
      <w:numFmt w:val="lowerRoman"/>
      <w:lvlText w:val="%6."/>
      <w:lvlJc w:val="right"/>
      <w:pPr>
        <w:ind w:left="4320" w:hanging="180"/>
      </w:pPr>
    </w:lvl>
    <w:lvl w:ilvl="6" w:tplc="5F3ACF24">
      <w:start w:val="1"/>
      <w:numFmt w:val="decimal"/>
      <w:lvlText w:val="%7."/>
      <w:lvlJc w:val="left"/>
      <w:pPr>
        <w:ind w:left="5040" w:hanging="360"/>
      </w:pPr>
    </w:lvl>
    <w:lvl w:ilvl="7" w:tplc="4068514A">
      <w:start w:val="1"/>
      <w:numFmt w:val="lowerLetter"/>
      <w:lvlText w:val="%8."/>
      <w:lvlJc w:val="left"/>
      <w:pPr>
        <w:ind w:left="5760" w:hanging="360"/>
      </w:pPr>
    </w:lvl>
    <w:lvl w:ilvl="8" w:tplc="088AF0EC">
      <w:start w:val="1"/>
      <w:numFmt w:val="lowerRoman"/>
      <w:lvlText w:val="%9."/>
      <w:lvlJc w:val="right"/>
      <w:pPr>
        <w:ind w:left="6480" w:hanging="180"/>
      </w:pPr>
    </w:lvl>
  </w:abstractNum>
  <w:abstractNum w:abstractNumId="35" w15:restartNumberingAfterBreak="0">
    <w:nsid w:val="66370E4D"/>
    <w:multiLevelType w:val="hybridMultilevel"/>
    <w:tmpl w:val="E254536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665504E2"/>
    <w:multiLevelType w:val="hybridMultilevel"/>
    <w:tmpl w:val="AB84660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9D97F2C"/>
    <w:multiLevelType w:val="hybridMultilevel"/>
    <w:tmpl w:val="3E6AD76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C84449D"/>
    <w:multiLevelType w:val="multilevel"/>
    <w:tmpl w:val="DAC66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AD5A85"/>
    <w:multiLevelType w:val="hybridMultilevel"/>
    <w:tmpl w:val="D31C829C"/>
    <w:lvl w:ilvl="0" w:tplc="A5C403DA">
      <w:start w:val="1"/>
      <w:numFmt w:val="bullet"/>
      <w:lvlText w:val=""/>
      <w:lvlJc w:val="left"/>
      <w:pPr>
        <w:tabs>
          <w:tab w:val="num" w:pos="1446"/>
        </w:tabs>
        <w:ind w:left="1446" w:hanging="360"/>
      </w:pPr>
      <w:rPr>
        <w:rFonts w:ascii="Wingdings" w:hAnsi="Wingdings" w:hint="default"/>
        <w:sz w:val="16"/>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23E9861"/>
    <w:multiLevelType w:val="hybridMultilevel"/>
    <w:tmpl w:val="FD6485E6"/>
    <w:lvl w:ilvl="0" w:tplc="61709DBC">
      <w:start w:val="1"/>
      <w:numFmt w:val="decimal"/>
      <w:lvlText w:val="%1."/>
      <w:lvlJc w:val="left"/>
      <w:pPr>
        <w:ind w:left="1068" w:hanging="360"/>
      </w:pPr>
    </w:lvl>
    <w:lvl w:ilvl="1" w:tplc="C582C17A">
      <w:start w:val="1"/>
      <w:numFmt w:val="lowerLetter"/>
      <w:lvlText w:val="%2."/>
      <w:lvlJc w:val="left"/>
      <w:pPr>
        <w:ind w:left="1788" w:hanging="360"/>
      </w:pPr>
    </w:lvl>
    <w:lvl w:ilvl="2" w:tplc="F188A8FC">
      <w:start w:val="1"/>
      <w:numFmt w:val="lowerRoman"/>
      <w:lvlText w:val="%3."/>
      <w:lvlJc w:val="right"/>
      <w:pPr>
        <w:ind w:left="2508" w:hanging="180"/>
      </w:pPr>
    </w:lvl>
    <w:lvl w:ilvl="3" w:tplc="71D4428C">
      <w:start w:val="1"/>
      <w:numFmt w:val="decimal"/>
      <w:lvlText w:val="%4."/>
      <w:lvlJc w:val="left"/>
      <w:pPr>
        <w:ind w:left="3228" w:hanging="360"/>
      </w:pPr>
    </w:lvl>
    <w:lvl w:ilvl="4" w:tplc="8972550C">
      <w:start w:val="1"/>
      <w:numFmt w:val="lowerLetter"/>
      <w:lvlText w:val="%5."/>
      <w:lvlJc w:val="left"/>
      <w:pPr>
        <w:ind w:left="3948" w:hanging="360"/>
      </w:pPr>
    </w:lvl>
    <w:lvl w:ilvl="5" w:tplc="3A706532">
      <w:start w:val="1"/>
      <w:numFmt w:val="lowerRoman"/>
      <w:lvlText w:val="%6."/>
      <w:lvlJc w:val="right"/>
      <w:pPr>
        <w:ind w:left="4668" w:hanging="180"/>
      </w:pPr>
    </w:lvl>
    <w:lvl w:ilvl="6" w:tplc="C1F20A0E">
      <w:start w:val="1"/>
      <w:numFmt w:val="decimal"/>
      <w:lvlText w:val="%7."/>
      <w:lvlJc w:val="left"/>
      <w:pPr>
        <w:ind w:left="5388" w:hanging="360"/>
      </w:pPr>
    </w:lvl>
    <w:lvl w:ilvl="7" w:tplc="07A21770">
      <w:start w:val="1"/>
      <w:numFmt w:val="lowerLetter"/>
      <w:lvlText w:val="%8."/>
      <w:lvlJc w:val="left"/>
      <w:pPr>
        <w:ind w:left="6108" w:hanging="360"/>
      </w:pPr>
    </w:lvl>
    <w:lvl w:ilvl="8" w:tplc="A4F6FDB2">
      <w:start w:val="1"/>
      <w:numFmt w:val="lowerRoman"/>
      <w:lvlText w:val="%9."/>
      <w:lvlJc w:val="right"/>
      <w:pPr>
        <w:ind w:left="6828" w:hanging="180"/>
      </w:pPr>
    </w:lvl>
  </w:abstractNum>
  <w:abstractNum w:abstractNumId="41" w15:restartNumberingAfterBreak="0">
    <w:nsid w:val="73BE0835"/>
    <w:multiLevelType w:val="multilevel"/>
    <w:tmpl w:val="AAAE571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2" w15:restartNumberingAfterBreak="0">
    <w:nsid w:val="75365D02"/>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5B9094E"/>
    <w:multiLevelType w:val="hybridMultilevel"/>
    <w:tmpl w:val="B80401A0"/>
    <w:lvl w:ilvl="0" w:tplc="B02E4C34">
      <w:start w:val="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793E20D2"/>
    <w:multiLevelType w:val="hybridMultilevel"/>
    <w:tmpl w:val="70783E3E"/>
    <w:lvl w:ilvl="0" w:tplc="0C0A0019">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5" w15:restartNumberingAfterBreak="0">
    <w:nsid w:val="7AC11F60"/>
    <w:multiLevelType w:val="multilevel"/>
    <w:tmpl w:val="D00E588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6" w15:restartNumberingAfterBreak="0">
    <w:nsid w:val="7AE67800"/>
    <w:multiLevelType w:val="hybridMultilevel"/>
    <w:tmpl w:val="41A265F4"/>
    <w:lvl w:ilvl="0" w:tplc="ABAA2BDE">
      <w:start w:val="1"/>
      <w:numFmt w:val="decimal"/>
      <w:lvlText w:val="%1."/>
      <w:lvlJc w:val="left"/>
      <w:pPr>
        <w:ind w:left="1068" w:hanging="360"/>
      </w:pPr>
    </w:lvl>
    <w:lvl w:ilvl="1" w:tplc="3ACAD22A">
      <w:start w:val="1"/>
      <w:numFmt w:val="lowerLetter"/>
      <w:lvlText w:val="%2."/>
      <w:lvlJc w:val="left"/>
      <w:pPr>
        <w:ind w:left="1788" w:hanging="360"/>
      </w:pPr>
    </w:lvl>
    <w:lvl w:ilvl="2" w:tplc="3B42B8B2">
      <w:start w:val="1"/>
      <w:numFmt w:val="lowerRoman"/>
      <w:lvlText w:val="%3."/>
      <w:lvlJc w:val="right"/>
      <w:pPr>
        <w:ind w:left="2508" w:hanging="180"/>
      </w:pPr>
    </w:lvl>
    <w:lvl w:ilvl="3" w:tplc="2CBED9B8">
      <w:start w:val="1"/>
      <w:numFmt w:val="decimal"/>
      <w:lvlText w:val="%4."/>
      <w:lvlJc w:val="left"/>
      <w:pPr>
        <w:ind w:left="3228" w:hanging="360"/>
      </w:pPr>
    </w:lvl>
    <w:lvl w:ilvl="4" w:tplc="F5B4813E">
      <w:start w:val="1"/>
      <w:numFmt w:val="lowerLetter"/>
      <w:lvlText w:val="%5."/>
      <w:lvlJc w:val="left"/>
      <w:pPr>
        <w:ind w:left="3948" w:hanging="360"/>
      </w:pPr>
    </w:lvl>
    <w:lvl w:ilvl="5" w:tplc="890AB42E">
      <w:start w:val="1"/>
      <w:numFmt w:val="lowerRoman"/>
      <w:lvlText w:val="%6."/>
      <w:lvlJc w:val="right"/>
      <w:pPr>
        <w:ind w:left="4668" w:hanging="180"/>
      </w:pPr>
    </w:lvl>
    <w:lvl w:ilvl="6" w:tplc="EF2A9E88">
      <w:start w:val="1"/>
      <w:numFmt w:val="decimal"/>
      <w:lvlText w:val="%7."/>
      <w:lvlJc w:val="left"/>
      <w:pPr>
        <w:ind w:left="5388" w:hanging="360"/>
      </w:pPr>
    </w:lvl>
    <w:lvl w:ilvl="7" w:tplc="2FCE61FE">
      <w:start w:val="1"/>
      <w:numFmt w:val="lowerLetter"/>
      <w:lvlText w:val="%8."/>
      <w:lvlJc w:val="left"/>
      <w:pPr>
        <w:ind w:left="6108" w:hanging="360"/>
      </w:pPr>
    </w:lvl>
    <w:lvl w:ilvl="8" w:tplc="EADC7FB4">
      <w:start w:val="1"/>
      <w:numFmt w:val="lowerRoman"/>
      <w:lvlText w:val="%9."/>
      <w:lvlJc w:val="right"/>
      <w:pPr>
        <w:ind w:left="6828" w:hanging="180"/>
      </w:pPr>
    </w:lvl>
  </w:abstractNum>
  <w:num w:numId="1" w16cid:durableId="1451894230">
    <w:abstractNumId w:val="23"/>
  </w:num>
  <w:num w:numId="2" w16cid:durableId="1399282012">
    <w:abstractNumId w:val="4"/>
  </w:num>
  <w:num w:numId="3" w16cid:durableId="953249188">
    <w:abstractNumId w:val="40"/>
  </w:num>
  <w:num w:numId="4" w16cid:durableId="171842232">
    <w:abstractNumId w:val="46"/>
  </w:num>
  <w:num w:numId="5" w16cid:durableId="15624433">
    <w:abstractNumId w:val="10"/>
  </w:num>
  <w:num w:numId="6" w16cid:durableId="398017265">
    <w:abstractNumId w:val="15"/>
  </w:num>
  <w:num w:numId="7" w16cid:durableId="532767005">
    <w:abstractNumId w:val="18"/>
  </w:num>
  <w:num w:numId="8" w16cid:durableId="922691107">
    <w:abstractNumId w:val="2"/>
  </w:num>
  <w:num w:numId="9" w16cid:durableId="758284247">
    <w:abstractNumId w:val="5"/>
  </w:num>
  <w:num w:numId="10" w16cid:durableId="1784183633">
    <w:abstractNumId w:val="25"/>
  </w:num>
  <w:num w:numId="11" w16cid:durableId="1655180838">
    <w:abstractNumId w:val="9"/>
  </w:num>
  <w:num w:numId="12" w16cid:durableId="243802824">
    <w:abstractNumId w:val="26"/>
  </w:num>
  <w:num w:numId="13" w16cid:durableId="922959771">
    <w:abstractNumId w:val="34"/>
  </w:num>
  <w:num w:numId="14" w16cid:durableId="1068654906">
    <w:abstractNumId w:val="1"/>
    <w:lvlOverride w:ilvl="0">
      <w:lvl w:ilvl="0">
        <w:start w:val="1"/>
        <w:numFmt w:val="bullet"/>
        <w:lvlText w:val=""/>
        <w:legacy w:legacy="1" w:legacySpace="0" w:legacyIndent="283"/>
        <w:lvlJc w:val="left"/>
        <w:pPr>
          <w:ind w:left="283" w:hanging="283"/>
        </w:pPr>
        <w:rPr>
          <w:rFonts w:ascii="Wingdings" w:hAnsi="Wingdings" w:hint="default"/>
          <w:b w:val="0"/>
          <w:i w:val="0"/>
          <w:sz w:val="24"/>
        </w:rPr>
      </w:lvl>
    </w:lvlOverride>
  </w:num>
  <w:num w:numId="15" w16cid:durableId="1849324824">
    <w:abstractNumId w:val="24"/>
  </w:num>
  <w:num w:numId="16" w16cid:durableId="1512257537">
    <w:abstractNumId w:val="39"/>
  </w:num>
  <w:num w:numId="17" w16cid:durableId="1876387287">
    <w:abstractNumId w:val="17"/>
  </w:num>
  <w:num w:numId="18" w16cid:durableId="556429059">
    <w:abstractNumId w:val="14"/>
  </w:num>
  <w:num w:numId="19" w16cid:durableId="1427581030">
    <w:abstractNumId w:val="11"/>
  </w:num>
  <w:num w:numId="20" w16cid:durableId="901914033">
    <w:abstractNumId w:val="44"/>
  </w:num>
  <w:num w:numId="21" w16cid:durableId="951129469">
    <w:abstractNumId w:val="22"/>
  </w:num>
  <w:num w:numId="22" w16cid:durableId="246885417">
    <w:abstractNumId w:val="0"/>
  </w:num>
  <w:num w:numId="23" w16cid:durableId="582422488">
    <w:abstractNumId w:val="31"/>
  </w:num>
  <w:num w:numId="24" w16cid:durableId="969822393">
    <w:abstractNumId w:val="12"/>
  </w:num>
  <w:num w:numId="25" w16cid:durableId="1184438407">
    <w:abstractNumId w:val="28"/>
  </w:num>
  <w:num w:numId="26" w16cid:durableId="2117796359">
    <w:abstractNumId w:val="30"/>
  </w:num>
  <w:num w:numId="27" w16cid:durableId="1846044162">
    <w:abstractNumId w:val="32"/>
  </w:num>
  <w:num w:numId="28" w16cid:durableId="487013298">
    <w:abstractNumId w:val="43"/>
  </w:num>
  <w:num w:numId="29" w16cid:durableId="1062291458">
    <w:abstractNumId w:val="7"/>
  </w:num>
  <w:num w:numId="30" w16cid:durableId="606349869">
    <w:abstractNumId w:val="19"/>
  </w:num>
  <w:num w:numId="31" w16cid:durableId="203324202">
    <w:abstractNumId w:val="42"/>
  </w:num>
  <w:num w:numId="32" w16cid:durableId="694504882">
    <w:abstractNumId w:val="33"/>
  </w:num>
  <w:num w:numId="33" w16cid:durableId="2027318771">
    <w:abstractNumId w:val="16"/>
  </w:num>
  <w:num w:numId="34" w16cid:durableId="11033855">
    <w:abstractNumId w:val="45"/>
  </w:num>
  <w:num w:numId="35" w16cid:durableId="1461417202">
    <w:abstractNumId w:val="41"/>
  </w:num>
  <w:num w:numId="36" w16cid:durableId="1869173866">
    <w:abstractNumId w:val="8"/>
  </w:num>
  <w:num w:numId="37" w16cid:durableId="496850913">
    <w:abstractNumId w:val="29"/>
  </w:num>
  <w:num w:numId="38" w16cid:durableId="200635824">
    <w:abstractNumId w:val="36"/>
  </w:num>
  <w:num w:numId="39" w16cid:durableId="1949507059">
    <w:abstractNumId w:val="6"/>
  </w:num>
  <w:num w:numId="40" w16cid:durableId="1520310202">
    <w:abstractNumId w:val="37"/>
  </w:num>
  <w:num w:numId="41" w16cid:durableId="1208685846">
    <w:abstractNumId w:val="38"/>
  </w:num>
  <w:num w:numId="42" w16cid:durableId="1923836223">
    <w:abstractNumId w:val="3"/>
  </w:num>
  <w:num w:numId="43" w16cid:durableId="1821338808">
    <w:abstractNumId w:val="13"/>
  </w:num>
  <w:num w:numId="44" w16cid:durableId="961494007">
    <w:abstractNumId w:val="27"/>
  </w:num>
  <w:num w:numId="45" w16cid:durableId="1276861290">
    <w:abstractNumId w:val="20"/>
  </w:num>
  <w:num w:numId="46" w16cid:durableId="335110103">
    <w:abstractNumId w:val="21"/>
  </w:num>
  <w:num w:numId="47" w16cid:durableId="2065642715">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7ACE"/>
    <w:rsid w:val="0000242D"/>
    <w:rsid w:val="000041F8"/>
    <w:rsid w:val="00010E52"/>
    <w:rsid w:val="00012C45"/>
    <w:rsid w:val="0001702A"/>
    <w:rsid w:val="00022CA2"/>
    <w:rsid w:val="0002401C"/>
    <w:rsid w:val="00024C02"/>
    <w:rsid w:val="000306A1"/>
    <w:rsid w:val="000473B1"/>
    <w:rsid w:val="000609A8"/>
    <w:rsid w:val="00061E21"/>
    <w:rsid w:val="00061E75"/>
    <w:rsid w:val="00066FE5"/>
    <w:rsid w:val="00083409"/>
    <w:rsid w:val="000846A4"/>
    <w:rsid w:val="000976D7"/>
    <w:rsid w:val="000A2363"/>
    <w:rsid w:val="000A3D8F"/>
    <w:rsid w:val="000A696B"/>
    <w:rsid w:val="000B08CE"/>
    <w:rsid w:val="000B2E3C"/>
    <w:rsid w:val="000B388B"/>
    <w:rsid w:val="000B7594"/>
    <w:rsid w:val="000C6162"/>
    <w:rsid w:val="000C6443"/>
    <w:rsid w:val="000D3133"/>
    <w:rsid w:val="000D601E"/>
    <w:rsid w:val="000E1995"/>
    <w:rsid w:val="000E3085"/>
    <w:rsid w:val="000E4D89"/>
    <w:rsid w:val="000E51CB"/>
    <w:rsid w:val="000E5207"/>
    <w:rsid w:val="000E7920"/>
    <w:rsid w:val="000F652C"/>
    <w:rsid w:val="00101276"/>
    <w:rsid w:val="00103ADE"/>
    <w:rsid w:val="00103BF1"/>
    <w:rsid w:val="00111BA2"/>
    <w:rsid w:val="00116C33"/>
    <w:rsid w:val="00120C14"/>
    <w:rsid w:val="001430C5"/>
    <w:rsid w:val="001460E8"/>
    <w:rsid w:val="00152329"/>
    <w:rsid w:val="00163FD9"/>
    <w:rsid w:val="0016609F"/>
    <w:rsid w:val="00173F13"/>
    <w:rsid w:val="001836A2"/>
    <w:rsid w:val="0018612D"/>
    <w:rsid w:val="00186459"/>
    <w:rsid w:val="001902F4"/>
    <w:rsid w:val="001A1271"/>
    <w:rsid w:val="001B2E6E"/>
    <w:rsid w:val="001B3920"/>
    <w:rsid w:val="001C7D20"/>
    <w:rsid w:val="001D06C9"/>
    <w:rsid w:val="001D0B4E"/>
    <w:rsid w:val="001E093C"/>
    <w:rsid w:val="001E2D7F"/>
    <w:rsid w:val="001F2C21"/>
    <w:rsid w:val="001F5339"/>
    <w:rsid w:val="001F5BF3"/>
    <w:rsid w:val="0020103C"/>
    <w:rsid w:val="0020271D"/>
    <w:rsid w:val="00212088"/>
    <w:rsid w:val="00215245"/>
    <w:rsid w:val="00215B45"/>
    <w:rsid w:val="00217F9C"/>
    <w:rsid w:val="00217FEE"/>
    <w:rsid w:val="002233C0"/>
    <w:rsid w:val="002275BA"/>
    <w:rsid w:val="00235BFB"/>
    <w:rsid w:val="00243B47"/>
    <w:rsid w:val="00245597"/>
    <w:rsid w:val="00245D37"/>
    <w:rsid w:val="0026333F"/>
    <w:rsid w:val="00270271"/>
    <w:rsid w:val="00273B0F"/>
    <w:rsid w:val="00275AD6"/>
    <w:rsid w:val="00280643"/>
    <w:rsid w:val="00285422"/>
    <w:rsid w:val="00286E2E"/>
    <w:rsid w:val="002A42BE"/>
    <w:rsid w:val="002B2A00"/>
    <w:rsid w:val="002B374E"/>
    <w:rsid w:val="002B38EF"/>
    <w:rsid w:val="002C1D43"/>
    <w:rsid w:val="002D34BF"/>
    <w:rsid w:val="002D36E2"/>
    <w:rsid w:val="002E1268"/>
    <w:rsid w:val="002E5971"/>
    <w:rsid w:val="002E7C12"/>
    <w:rsid w:val="002F3896"/>
    <w:rsid w:val="002F68E7"/>
    <w:rsid w:val="00307674"/>
    <w:rsid w:val="00312DD2"/>
    <w:rsid w:val="00313348"/>
    <w:rsid w:val="00313436"/>
    <w:rsid w:val="00320172"/>
    <w:rsid w:val="003248BF"/>
    <w:rsid w:val="00326651"/>
    <w:rsid w:val="00327AB4"/>
    <w:rsid w:val="00330231"/>
    <w:rsid w:val="003319BB"/>
    <w:rsid w:val="00331FA2"/>
    <w:rsid w:val="003320D6"/>
    <w:rsid w:val="00332333"/>
    <w:rsid w:val="0034151A"/>
    <w:rsid w:val="00345229"/>
    <w:rsid w:val="00347C6C"/>
    <w:rsid w:val="00352D5A"/>
    <w:rsid w:val="00355302"/>
    <w:rsid w:val="00361A6E"/>
    <w:rsid w:val="00362514"/>
    <w:rsid w:val="00367072"/>
    <w:rsid w:val="0037111B"/>
    <w:rsid w:val="003730C6"/>
    <w:rsid w:val="003732C0"/>
    <w:rsid w:val="00383385"/>
    <w:rsid w:val="00384CF0"/>
    <w:rsid w:val="00385286"/>
    <w:rsid w:val="0039094F"/>
    <w:rsid w:val="0039485A"/>
    <w:rsid w:val="00394C0C"/>
    <w:rsid w:val="0039554D"/>
    <w:rsid w:val="00397DC5"/>
    <w:rsid w:val="003A2520"/>
    <w:rsid w:val="003A387D"/>
    <w:rsid w:val="003C026C"/>
    <w:rsid w:val="003C2DF5"/>
    <w:rsid w:val="003C560F"/>
    <w:rsid w:val="003C70CB"/>
    <w:rsid w:val="003D5318"/>
    <w:rsid w:val="003D7419"/>
    <w:rsid w:val="003E163C"/>
    <w:rsid w:val="003E504A"/>
    <w:rsid w:val="003F0E89"/>
    <w:rsid w:val="003F21CB"/>
    <w:rsid w:val="003F431F"/>
    <w:rsid w:val="003F4DCB"/>
    <w:rsid w:val="003F6903"/>
    <w:rsid w:val="00401459"/>
    <w:rsid w:val="0040281D"/>
    <w:rsid w:val="00406290"/>
    <w:rsid w:val="00406617"/>
    <w:rsid w:val="0040763D"/>
    <w:rsid w:val="00411C03"/>
    <w:rsid w:val="00412266"/>
    <w:rsid w:val="004321BE"/>
    <w:rsid w:val="004338E9"/>
    <w:rsid w:val="004410C4"/>
    <w:rsid w:val="0044293A"/>
    <w:rsid w:val="00445132"/>
    <w:rsid w:val="00446D21"/>
    <w:rsid w:val="00447203"/>
    <w:rsid w:val="0045689B"/>
    <w:rsid w:val="00456C35"/>
    <w:rsid w:val="00464450"/>
    <w:rsid w:val="00471A11"/>
    <w:rsid w:val="00473788"/>
    <w:rsid w:val="00474DCE"/>
    <w:rsid w:val="00480B24"/>
    <w:rsid w:val="004825A6"/>
    <w:rsid w:val="004844C2"/>
    <w:rsid w:val="0049380E"/>
    <w:rsid w:val="00494356"/>
    <w:rsid w:val="004A35C3"/>
    <w:rsid w:val="004A7E12"/>
    <w:rsid w:val="004D093D"/>
    <w:rsid w:val="004D0991"/>
    <w:rsid w:val="004D303B"/>
    <w:rsid w:val="004D5B4F"/>
    <w:rsid w:val="004E2817"/>
    <w:rsid w:val="004E6E07"/>
    <w:rsid w:val="004E7BC5"/>
    <w:rsid w:val="004F1AC5"/>
    <w:rsid w:val="004F4F9C"/>
    <w:rsid w:val="004F5AE4"/>
    <w:rsid w:val="004F6A22"/>
    <w:rsid w:val="004F7CAF"/>
    <w:rsid w:val="00500B9D"/>
    <w:rsid w:val="005028E4"/>
    <w:rsid w:val="00506F46"/>
    <w:rsid w:val="00507AB8"/>
    <w:rsid w:val="005123EA"/>
    <w:rsid w:val="00514C0E"/>
    <w:rsid w:val="005153B1"/>
    <w:rsid w:val="0051664F"/>
    <w:rsid w:val="00520416"/>
    <w:rsid w:val="005252CF"/>
    <w:rsid w:val="0053029F"/>
    <w:rsid w:val="00530918"/>
    <w:rsid w:val="005342A8"/>
    <w:rsid w:val="00534C2C"/>
    <w:rsid w:val="00537DD5"/>
    <w:rsid w:val="00540B8B"/>
    <w:rsid w:val="00541DDD"/>
    <w:rsid w:val="0054489F"/>
    <w:rsid w:val="005463C9"/>
    <w:rsid w:val="0055005A"/>
    <w:rsid w:val="00556C2E"/>
    <w:rsid w:val="00557F9D"/>
    <w:rsid w:val="00561FA8"/>
    <w:rsid w:val="00564BA2"/>
    <w:rsid w:val="0057005D"/>
    <w:rsid w:val="0057557F"/>
    <w:rsid w:val="0057639B"/>
    <w:rsid w:val="005766DB"/>
    <w:rsid w:val="0058520F"/>
    <w:rsid w:val="005908F5"/>
    <w:rsid w:val="005936FD"/>
    <w:rsid w:val="00593F8E"/>
    <w:rsid w:val="00594F79"/>
    <w:rsid w:val="00595CD6"/>
    <w:rsid w:val="005A6BB3"/>
    <w:rsid w:val="005B013D"/>
    <w:rsid w:val="005B1D4A"/>
    <w:rsid w:val="005B5DC9"/>
    <w:rsid w:val="005B7563"/>
    <w:rsid w:val="005C036C"/>
    <w:rsid w:val="005C1B64"/>
    <w:rsid w:val="005C6E26"/>
    <w:rsid w:val="005D271D"/>
    <w:rsid w:val="005E193F"/>
    <w:rsid w:val="005E4577"/>
    <w:rsid w:val="005E4B42"/>
    <w:rsid w:val="005E6396"/>
    <w:rsid w:val="005F087B"/>
    <w:rsid w:val="005F0CBD"/>
    <w:rsid w:val="005F64F7"/>
    <w:rsid w:val="0060541C"/>
    <w:rsid w:val="00606300"/>
    <w:rsid w:val="0061167A"/>
    <w:rsid w:val="00615CC4"/>
    <w:rsid w:val="00615D71"/>
    <w:rsid w:val="00620DE8"/>
    <w:rsid w:val="00622EDE"/>
    <w:rsid w:val="00643A45"/>
    <w:rsid w:val="006450E2"/>
    <w:rsid w:val="0064534F"/>
    <w:rsid w:val="00647959"/>
    <w:rsid w:val="00657ADB"/>
    <w:rsid w:val="00657DDD"/>
    <w:rsid w:val="006603BA"/>
    <w:rsid w:val="006605FC"/>
    <w:rsid w:val="00667904"/>
    <w:rsid w:val="00672E76"/>
    <w:rsid w:val="00673E29"/>
    <w:rsid w:val="00675C3C"/>
    <w:rsid w:val="00681FCA"/>
    <w:rsid w:val="006843B1"/>
    <w:rsid w:val="00691BC4"/>
    <w:rsid w:val="006969B6"/>
    <w:rsid w:val="00697E43"/>
    <w:rsid w:val="00697EE7"/>
    <w:rsid w:val="006A304F"/>
    <w:rsid w:val="006C2248"/>
    <w:rsid w:val="006C2ACB"/>
    <w:rsid w:val="006C558A"/>
    <w:rsid w:val="006C5B18"/>
    <w:rsid w:val="006D77D5"/>
    <w:rsid w:val="006E0CA7"/>
    <w:rsid w:val="006E392D"/>
    <w:rsid w:val="006E678F"/>
    <w:rsid w:val="006F08FC"/>
    <w:rsid w:val="006F63BE"/>
    <w:rsid w:val="006F6975"/>
    <w:rsid w:val="00704EF5"/>
    <w:rsid w:val="007059DF"/>
    <w:rsid w:val="00707E1B"/>
    <w:rsid w:val="00707E24"/>
    <w:rsid w:val="007100B8"/>
    <w:rsid w:val="007103FD"/>
    <w:rsid w:val="00711CE1"/>
    <w:rsid w:val="007151EB"/>
    <w:rsid w:val="00721FF5"/>
    <w:rsid w:val="00723FE0"/>
    <w:rsid w:val="007240A8"/>
    <w:rsid w:val="00725632"/>
    <w:rsid w:val="0072614B"/>
    <w:rsid w:val="0073147B"/>
    <w:rsid w:val="007319AF"/>
    <w:rsid w:val="0074317D"/>
    <w:rsid w:val="007479A3"/>
    <w:rsid w:val="007525A5"/>
    <w:rsid w:val="007566BA"/>
    <w:rsid w:val="0076750E"/>
    <w:rsid w:val="00767980"/>
    <w:rsid w:val="00774C3A"/>
    <w:rsid w:val="007800C8"/>
    <w:rsid w:val="00780918"/>
    <w:rsid w:val="007921C4"/>
    <w:rsid w:val="00794630"/>
    <w:rsid w:val="00796519"/>
    <w:rsid w:val="0079704A"/>
    <w:rsid w:val="007A1075"/>
    <w:rsid w:val="007A1BE2"/>
    <w:rsid w:val="007A54BF"/>
    <w:rsid w:val="007A70F3"/>
    <w:rsid w:val="007A7C76"/>
    <w:rsid w:val="007C03CD"/>
    <w:rsid w:val="007C324C"/>
    <w:rsid w:val="007C32E6"/>
    <w:rsid w:val="007C3506"/>
    <w:rsid w:val="007C3D91"/>
    <w:rsid w:val="007C52FC"/>
    <w:rsid w:val="007D0375"/>
    <w:rsid w:val="007D36B9"/>
    <w:rsid w:val="007E3BF9"/>
    <w:rsid w:val="007E6785"/>
    <w:rsid w:val="007F0371"/>
    <w:rsid w:val="007F2B33"/>
    <w:rsid w:val="007F4F5D"/>
    <w:rsid w:val="007F51DA"/>
    <w:rsid w:val="007F75D1"/>
    <w:rsid w:val="00804867"/>
    <w:rsid w:val="008135E2"/>
    <w:rsid w:val="00813776"/>
    <w:rsid w:val="00814083"/>
    <w:rsid w:val="00822153"/>
    <w:rsid w:val="008223F6"/>
    <w:rsid w:val="00822A4E"/>
    <w:rsid w:val="00826B92"/>
    <w:rsid w:val="0083195A"/>
    <w:rsid w:val="00834852"/>
    <w:rsid w:val="00836EB3"/>
    <w:rsid w:val="00837723"/>
    <w:rsid w:val="008448B5"/>
    <w:rsid w:val="00860B75"/>
    <w:rsid w:val="00861C35"/>
    <w:rsid w:val="0086253D"/>
    <w:rsid w:val="00862755"/>
    <w:rsid w:val="008630DE"/>
    <w:rsid w:val="00870D58"/>
    <w:rsid w:val="008878CD"/>
    <w:rsid w:val="008929F2"/>
    <w:rsid w:val="008945EC"/>
    <w:rsid w:val="00894EF6"/>
    <w:rsid w:val="008A01CE"/>
    <w:rsid w:val="008B1A36"/>
    <w:rsid w:val="008D2673"/>
    <w:rsid w:val="008D5097"/>
    <w:rsid w:val="008D5A77"/>
    <w:rsid w:val="008D6169"/>
    <w:rsid w:val="008D61A3"/>
    <w:rsid w:val="008E4C17"/>
    <w:rsid w:val="008F116B"/>
    <w:rsid w:val="00911A23"/>
    <w:rsid w:val="00912F7B"/>
    <w:rsid w:val="009138C9"/>
    <w:rsid w:val="009148D6"/>
    <w:rsid w:val="009166E0"/>
    <w:rsid w:val="009171BD"/>
    <w:rsid w:val="00917A9E"/>
    <w:rsid w:val="00920F56"/>
    <w:rsid w:val="00921E73"/>
    <w:rsid w:val="00923587"/>
    <w:rsid w:val="009244BC"/>
    <w:rsid w:val="00930674"/>
    <w:rsid w:val="00930777"/>
    <w:rsid w:val="00934ADC"/>
    <w:rsid w:val="00941C55"/>
    <w:rsid w:val="009423FE"/>
    <w:rsid w:val="009520BE"/>
    <w:rsid w:val="009522CC"/>
    <w:rsid w:val="00954B09"/>
    <w:rsid w:val="00954D08"/>
    <w:rsid w:val="00956B75"/>
    <w:rsid w:val="009621BC"/>
    <w:rsid w:val="00963F32"/>
    <w:rsid w:val="00965768"/>
    <w:rsid w:val="00973C11"/>
    <w:rsid w:val="0097780D"/>
    <w:rsid w:val="00986337"/>
    <w:rsid w:val="00986B26"/>
    <w:rsid w:val="00987A18"/>
    <w:rsid w:val="00994EE9"/>
    <w:rsid w:val="009A2639"/>
    <w:rsid w:val="009A6F82"/>
    <w:rsid w:val="009B43D8"/>
    <w:rsid w:val="009C5729"/>
    <w:rsid w:val="009D02B9"/>
    <w:rsid w:val="009D21C6"/>
    <w:rsid w:val="009D2E76"/>
    <w:rsid w:val="009D4600"/>
    <w:rsid w:val="009D70B7"/>
    <w:rsid w:val="009D779A"/>
    <w:rsid w:val="009F13E3"/>
    <w:rsid w:val="009F475F"/>
    <w:rsid w:val="00A021CA"/>
    <w:rsid w:val="00A1412E"/>
    <w:rsid w:val="00A16C7D"/>
    <w:rsid w:val="00A238B1"/>
    <w:rsid w:val="00A26241"/>
    <w:rsid w:val="00A30785"/>
    <w:rsid w:val="00A31227"/>
    <w:rsid w:val="00A33796"/>
    <w:rsid w:val="00A41D4E"/>
    <w:rsid w:val="00A442F5"/>
    <w:rsid w:val="00A463A6"/>
    <w:rsid w:val="00A474D7"/>
    <w:rsid w:val="00A56372"/>
    <w:rsid w:val="00A63F84"/>
    <w:rsid w:val="00A6574F"/>
    <w:rsid w:val="00A74E36"/>
    <w:rsid w:val="00A7504E"/>
    <w:rsid w:val="00A75750"/>
    <w:rsid w:val="00A7601C"/>
    <w:rsid w:val="00A77859"/>
    <w:rsid w:val="00AA45EA"/>
    <w:rsid w:val="00AA5D84"/>
    <w:rsid w:val="00AA5DEB"/>
    <w:rsid w:val="00AB2F92"/>
    <w:rsid w:val="00AC2E0A"/>
    <w:rsid w:val="00AC483D"/>
    <w:rsid w:val="00AD0B18"/>
    <w:rsid w:val="00AD26C3"/>
    <w:rsid w:val="00AE0F0E"/>
    <w:rsid w:val="00AE6F08"/>
    <w:rsid w:val="00AF3CE9"/>
    <w:rsid w:val="00AF5990"/>
    <w:rsid w:val="00AF5D6E"/>
    <w:rsid w:val="00B01DB4"/>
    <w:rsid w:val="00B024BF"/>
    <w:rsid w:val="00B04F86"/>
    <w:rsid w:val="00B153C5"/>
    <w:rsid w:val="00B169D7"/>
    <w:rsid w:val="00B16F43"/>
    <w:rsid w:val="00B17BFA"/>
    <w:rsid w:val="00B201B9"/>
    <w:rsid w:val="00B209BB"/>
    <w:rsid w:val="00B24515"/>
    <w:rsid w:val="00B25182"/>
    <w:rsid w:val="00B252B5"/>
    <w:rsid w:val="00B27ACE"/>
    <w:rsid w:val="00B355E3"/>
    <w:rsid w:val="00B41855"/>
    <w:rsid w:val="00B42082"/>
    <w:rsid w:val="00B42F0C"/>
    <w:rsid w:val="00B46F61"/>
    <w:rsid w:val="00B51BA4"/>
    <w:rsid w:val="00B55766"/>
    <w:rsid w:val="00B705AE"/>
    <w:rsid w:val="00B71292"/>
    <w:rsid w:val="00B86C15"/>
    <w:rsid w:val="00B916D5"/>
    <w:rsid w:val="00B92979"/>
    <w:rsid w:val="00B9365C"/>
    <w:rsid w:val="00B939B1"/>
    <w:rsid w:val="00BA1F27"/>
    <w:rsid w:val="00BA3C0B"/>
    <w:rsid w:val="00BB1222"/>
    <w:rsid w:val="00BB5F7C"/>
    <w:rsid w:val="00BC1CE2"/>
    <w:rsid w:val="00BC21E3"/>
    <w:rsid w:val="00BC4449"/>
    <w:rsid w:val="00BC5A1D"/>
    <w:rsid w:val="00BC65C5"/>
    <w:rsid w:val="00BD013C"/>
    <w:rsid w:val="00BD1645"/>
    <w:rsid w:val="00BD22C7"/>
    <w:rsid w:val="00BD2414"/>
    <w:rsid w:val="00BD3451"/>
    <w:rsid w:val="00BD3B78"/>
    <w:rsid w:val="00BD57AB"/>
    <w:rsid w:val="00BD64E2"/>
    <w:rsid w:val="00BE07EE"/>
    <w:rsid w:val="00BE2A4B"/>
    <w:rsid w:val="00BE3477"/>
    <w:rsid w:val="00BE4F06"/>
    <w:rsid w:val="00BE6D89"/>
    <w:rsid w:val="00BE7569"/>
    <w:rsid w:val="00BF04D2"/>
    <w:rsid w:val="00BF1970"/>
    <w:rsid w:val="00BF7144"/>
    <w:rsid w:val="00C008FE"/>
    <w:rsid w:val="00C031FB"/>
    <w:rsid w:val="00C05B5B"/>
    <w:rsid w:val="00C1477C"/>
    <w:rsid w:val="00C1543D"/>
    <w:rsid w:val="00C16CD8"/>
    <w:rsid w:val="00C3108D"/>
    <w:rsid w:val="00C32316"/>
    <w:rsid w:val="00C337B9"/>
    <w:rsid w:val="00C34864"/>
    <w:rsid w:val="00C37730"/>
    <w:rsid w:val="00C43A26"/>
    <w:rsid w:val="00C44A04"/>
    <w:rsid w:val="00C472BC"/>
    <w:rsid w:val="00C56ABA"/>
    <w:rsid w:val="00C5768B"/>
    <w:rsid w:val="00C57730"/>
    <w:rsid w:val="00C62D40"/>
    <w:rsid w:val="00C642F4"/>
    <w:rsid w:val="00C66846"/>
    <w:rsid w:val="00C66C9C"/>
    <w:rsid w:val="00C743CB"/>
    <w:rsid w:val="00C77BFA"/>
    <w:rsid w:val="00C8080E"/>
    <w:rsid w:val="00C8243A"/>
    <w:rsid w:val="00C84BEF"/>
    <w:rsid w:val="00C85F7E"/>
    <w:rsid w:val="00C904D6"/>
    <w:rsid w:val="00C945A8"/>
    <w:rsid w:val="00C9579C"/>
    <w:rsid w:val="00CA2CD3"/>
    <w:rsid w:val="00CB1E4B"/>
    <w:rsid w:val="00CB2FA7"/>
    <w:rsid w:val="00CC02DB"/>
    <w:rsid w:val="00CC0B8F"/>
    <w:rsid w:val="00CC328E"/>
    <w:rsid w:val="00CD03DD"/>
    <w:rsid w:val="00CE1B3B"/>
    <w:rsid w:val="00CE494C"/>
    <w:rsid w:val="00CE59C3"/>
    <w:rsid w:val="00CE73C2"/>
    <w:rsid w:val="00CE7485"/>
    <w:rsid w:val="00CF0861"/>
    <w:rsid w:val="00D00094"/>
    <w:rsid w:val="00D031AE"/>
    <w:rsid w:val="00D054D7"/>
    <w:rsid w:val="00D112CB"/>
    <w:rsid w:val="00D14053"/>
    <w:rsid w:val="00D14CAB"/>
    <w:rsid w:val="00D14E85"/>
    <w:rsid w:val="00D2281B"/>
    <w:rsid w:val="00D22B78"/>
    <w:rsid w:val="00D267E3"/>
    <w:rsid w:val="00D27876"/>
    <w:rsid w:val="00D27E85"/>
    <w:rsid w:val="00D304E4"/>
    <w:rsid w:val="00D34175"/>
    <w:rsid w:val="00D40894"/>
    <w:rsid w:val="00D45002"/>
    <w:rsid w:val="00D455D1"/>
    <w:rsid w:val="00D51BCC"/>
    <w:rsid w:val="00D54848"/>
    <w:rsid w:val="00D57303"/>
    <w:rsid w:val="00D7144F"/>
    <w:rsid w:val="00D727EA"/>
    <w:rsid w:val="00D75092"/>
    <w:rsid w:val="00D76E16"/>
    <w:rsid w:val="00D84151"/>
    <w:rsid w:val="00D906D6"/>
    <w:rsid w:val="00D921F0"/>
    <w:rsid w:val="00D9367C"/>
    <w:rsid w:val="00D943F7"/>
    <w:rsid w:val="00D96E65"/>
    <w:rsid w:val="00D96FEF"/>
    <w:rsid w:val="00D97421"/>
    <w:rsid w:val="00D97F9E"/>
    <w:rsid w:val="00DA098A"/>
    <w:rsid w:val="00DA53F0"/>
    <w:rsid w:val="00DA6B2F"/>
    <w:rsid w:val="00DA6E44"/>
    <w:rsid w:val="00DC1496"/>
    <w:rsid w:val="00DC3A53"/>
    <w:rsid w:val="00DC4628"/>
    <w:rsid w:val="00DC758B"/>
    <w:rsid w:val="00DD0D7C"/>
    <w:rsid w:val="00DD3473"/>
    <w:rsid w:val="00DD3BF6"/>
    <w:rsid w:val="00DE177A"/>
    <w:rsid w:val="00DE50A2"/>
    <w:rsid w:val="00DE7443"/>
    <w:rsid w:val="00DF296E"/>
    <w:rsid w:val="00DF2F74"/>
    <w:rsid w:val="00DF4A4D"/>
    <w:rsid w:val="00E003D5"/>
    <w:rsid w:val="00E005C3"/>
    <w:rsid w:val="00E053DE"/>
    <w:rsid w:val="00E238AF"/>
    <w:rsid w:val="00E279C4"/>
    <w:rsid w:val="00E27D74"/>
    <w:rsid w:val="00E3106B"/>
    <w:rsid w:val="00E324F1"/>
    <w:rsid w:val="00E343E9"/>
    <w:rsid w:val="00E366DA"/>
    <w:rsid w:val="00E44A39"/>
    <w:rsid w:val="00E47BE1"/>
    <w:rsid w:val="00E5027E"/>
    <w:rsid w:val="00E710ED"/>
    <w:rsid w:val="00E75379"/>
    <w:rsid w:val="00E76BF3"/>
    <w:rsid w:val="00E76D91"/>
    <w:rsid w:val="00E86B8D"/>
    <w:rsid w:val="00E87177"/>
    <w:rsid w:val="00E87667"/>
    <w:rsid w:val="00E90E1C"/>
    <w:rsid w:val="00E91FB3"/>
    <w:rsid w:val="00E93DBB"/>
    <w:rsid w:val="00E944AE"/>
    <w:rsid w:val="00E94DE0"/>
    <w:rsid w:val="00E96D2E"/>
    <w:rsid w:val="00EA1F66"/>
    <w:rsid w:val="00EA1FFA"/>
    <w:rsid w:val="00EA458B"/>
    <w:rsid w:val="00EA62C1"/>
    <w:rsid w:val="00EC11B0"/>
    <w:rsid w:val="00ED00FF"/>
    <w:rsid w:val="00ED5A33"/>
    <w:rsid w:val="00ED670C"/>
    <w:rsid w:val="00EE1E23"/>
    <w:rsid w:val="00EE2275"/>
    <w:rsid w:val="00EE3128"/>
    <w:rsid w:val="00EE3573"/>
    <w:rsid w:val="00EE3EE5"/>
    <w:rsid w:val="00EF47D6"/>
    <w:rsid w:val="00EF49F2"/>
    <w:rsid w:val="00EF6595"/>
    <w:rsid w:val="00F0766A"/>
    <w:rsid w:val="00F25617"/>
    <w:rsid w:val="00F3120B"/>
    <w:rsid w:val="00F34A97"/>
    <w:rsid w:val="00F3592A"/>
    <w:rsid w:val="00F35CE4"/>
    <w:rsid w:val="00F37D4F"/>
    <w:rsid w:val="00F46040"/>
    <w:rsid w:val="00F52889"/>
    <w:rsid w:val="00F53002"/>
    <w:rsid w:val="00F535A6"/>
    <w:rsid w:val="00F53848"/>
    <w:rsid w:val="00F64C38"/>
    <w:rsid w:val="00F65596"/>
    <w:rsid w:val="00F6656F"/>
    <w:rsid w:val="00F6723D"/>
    <w:rsid w:val="00F71398"/>
    <w:rsid w:val="00F72296"/>
    <w:rsid w:val="00F767BA"/>
    <w:rsid w:val="00F77813"/>
    <w:rsid w:val="00F801AF"/>
    <w:rsid w:val="00F803FC"/>
    <w:rsid w:val="00F9481E"/>
    <w:rsid w:val="00F97694"/>
    <w:rsid w:val="00FB296B"/>
    <w:rsid w:val="00FB6B98"/>
    <w:rsid w:val="00FB76C9"/>
    <w:rsid w:val="00FC0168"/>
    <w:rsid w:val="00FC20EB"/>
    <w:rsid w:val="00FC74BE"/>
    <w:rsid w:val="00FD0E18"/>
    <w:rsid w:val="00FD5385"/>
    <w:rsid w:val="00FE10AE"/>
    <w:rsid w:val="00FE2A3D"/>
    <w:rsid w:val="00FE2F8F"/>
    <w:rsid w:val="00FE37E4"/>
    <w:rsid w:val="00FE4974"/>
    <w:rsid w:val="00FF1832"/>
    <w:rsid w:val="0144753C"/>
    <w:rsid w:val="015BCFA4"/>
    <w:rsid w:val="0171AE5E"/>
    <w:rsid w:val="022F00FB"/>
    <w:rsid w:val="0245157C"/>
    <w:rsid w:val="028007BA"/>
    <w:rsid w:val="028AF187"/>
    <w:rsid w:val="035972D1"/>
    <w:rsid w:val="04A0DC83"/>
    <w:rsid w:val="04A6C436"/>
    <w:rsid w:val="04CF822D"/>
    <w:rsid w:val="04E734FD"/>
    <w:rsid w:val="05676837"/>
    <w:rsid w:val="059CC816"/>
    <w:rsid w:val="061CB18F"/>
    <w:rsid w:val="06C82AB1"/>
    <w:rsid w:val="07FBA00B"/>
    <w:rsid w:val="08CDCFEA"/>
    <w:rsid w:val="09B979CA"/>
    <w:rsid w:val="09D15E32"/>
    <w:rsid w:val="0A05C4B3"/>
    <w:rsid w:val="0A4F5A41"/>
    <w:rsid w:val="0A5BC3C5"/>
    <w:rsid w:val="0B8974C6"/>
    <w:rsid w:val="0C1E6E2B"/>
    <w:rsid w:val="0C2EB6EA"/>
    <w:rsid w:val="0CB1D61B"/>
    <w:rsid w:val="0CBE85BF"/>
    <w:rsid w:val="0DBB0060"/>
    <w:rsid w:val="0DE7ECB8"/>
    <w:rsid w:val="0DE9B4B5"/>
    <w:rsid w:val="0EC0384A"/>
    <w:rsid w:val="0ED1AEC4"/>
    <w:rsid w:val="0EEB2E2C"/>
    <w:rsid w:val="0FFF08F0"/>
    <w:rsid w:val="10DC139A"/>
    <w:rsid w:val="10FCA924"/>
    <w:rsid w:val="1128361E"/>
    <w:rsid w:val="11871141"/>
    <w:rsid w:val="11E31BD6"/>
    <w:rsid w:val="12159989"/>
    <w:rsid w:val="1259A248"/>
    <w:rsid w:val="12C7A650"/>
    <w:rsid w:val="1400AC7D"/>
    <w:rsid w:val="149BE6CD"/>
    <w:rsid w:val="15233D6A"/>
    <w:rsid w:val="160BD6FA"/>
    <w:rsid w:val="161374A6"/>
    <w:rsid w:val="163DDBE4"/>
    <w:rsid w:val="174C7B54"/>
    <w:rsid w:val="17E27F87"/>
    <w:rsid w:val="184EEFDF"/>
    <w:rsid w:val="19B78A33"/>
    <w:rsid w:val="1A0ECC72"/>
    <w:rsid w:val="1A37D813"/>
    <w:rsid w:val="1A4BDFEC"/>
    <w:rsid w:val="1B841120"/>
    <w:rsid w:val="1BB1A425"/>
    <w:rsid w:val="1CFD567F"/>
    <w:rsid w:val="1DADFC36"/>
    <w:rsid w:val="1DD2FF87"/>
    <w:rsid w:val="1DD50FA5"/>
    <w:rsid w:val="1E17DFFC"/>
    <w:rsid w:val="1E4AD60D"/>
    <w:rsid w:val="1E8D09B5"/>
    <w:rsid w:val="1E94AA04"/>
    <w:rsid w:val="1F04DDED"/>
    <w:rsid w:val="1F225CDC"/>
    <w:rsid w:val="1F3647E2"/>
    <w:rsid w:val="1FAF7286"/>
    <w:rsid w:val="21074282"/>
    <w:rsid w:val="21768F09"/>
    <w:rsid w:val="21A45980"/>
    <w:rsid w:val="220BC0AF"/>
    <w:rsid w:val="239970C3"/>
    <w:rsid w:val="23F3E1E4"/>
    <w:rsid w:val="255B5F47"/>
    <w:rsid w:val="25933ECD"/>
    <w:rsid w:val="26C2285C"/>
    <w:rsid w:val="2702C00B"/>
    <w:rsid w:val="2796553D"/>
    <w:rsid w:val="2815E62D"/>
    <w:rsid w:val="2961F2E8"/>
    <w:rsid w:val="2AFE7CD3"/>
    <w:rsid w:val="2B962282"/>
    <w:rsid w:val="2B9D73E3"/>
    <w:rsid w:val="2BF40134"/>
    <w:rsid w:val="2D9D668B"/>
    <w:rsid w:val="2E0D2A85"/>
    <w:rsid w:val="2E3D8E59"/>
    <w:rsid w:val="2E700CB0"/>
    <w:rsid w:val="2EBD1310"/>
    <w:rsid w:val="2EEB21A5"/>
    <w:rsid w:val="2F63F6D2"/>
    <w:rsid w:val="2F995F7B"/>
    <w:rsid w:val="31492EBE"/>
    <w:rsid w:val="31CAF39D"/>
    <w:rsid w:val="32111388"/>
    <w:rsid w:val="32437CD7"/>
    <w:rsid w:val="33E8AE75"/>
    <w:rsid w:val="34CB5653"/>
    <w:rsid w:val="34F346B3"/>
    <w:rsid w:val="36329E24"/>
    <w:rsid w:val="36788BED"/>
    <w:rsid w:val="36A0634D"/>
    <w:rsid w:val="36B78D1D"/>
    <w:rsid w:val="38B56748"/>
    <w:rsid w:val="38D7D093"/>
    <w:rsid w:val="39CBF378"/>
    <w:rsid w:val="39ED2DFD"/>
    <w:rsid w:val="39EF2DDF"/>
    <w:rsid w:val="3A36051E"/>
    <w:rsid w:val="3A3F6F6C"/>
    <w:rsid w:val="3A6F22E6"/>
    <w:rsid w:val="3AA7DC24"/>
    <w:rsid w:val="3ACB3F3F"/>
    <w:rsid w:val="3BEEB376"/>
    <w:rsid w:val="3C8D4F0B"/>
    <w:rsid w:val="3CAA35AF"/>
    <w:rsid w:val="3CCB3AAB"/>
    <w:rsid w:val="3D0DA644"/>
    <w:rsid w:val="3D1A07B8"/>
    <w:rsid w:val="3E1BA29E"/>
    <w:rsid w:val="3EA0F081"/>
    <w:rsid w:val="3F746C40"/>
    <w:rsid w:val="40454706"/>
    <w:rsid w:val="4046EABF"/>
    <w:rsid w:val="405532A0"/>
    <w:rsid w:val="405C21AC"/>
    <w:rsid w:val="41309DC7"/>
    <w:rsid w:val="413ED6E1"/>
    <w:rsid w:val="41842446"/>
    <w:rsid w:val="41A0CE83"/>
    <w:rsid w:val="41AB6D7D"/>
    <w:rsid w:val="41CAC566"/>
    <w:rsid w:val="41CF411F"/>
    <w:rsid w:val="42328E89"/>
    <w:rsid w:val="42F5851C"/>
    <w:rsid w:val="42FFD97C"/>
    <w:rsid w:val="44B00715"/>
    <w:rsid w:val="44FCA451"/>
    <w:rsid w:val="44FE6D1A"/>
    <w:rsid w:val="4514D7F4"/>
    <w:rsid w:val="4523DFBD"/>
    <w:rsid w:val="456C5EEF"/>
    <w:rsid w:val="45A7B728"/>
    <w:rsid w:val="45AC6882"/>
    <w:rsid w:val="45B15956"/>
    <w:rsid w:val="46B4888A"/>
    <w:rsid w:val="46E900B5"/>
    <w:rsid w:val="4752A41A"/>
    <w:rsid w:val="4813C1AB"/>
    <w:rsid w:val="483F827A"/>
    <w:rsid w:val="48951302"/>
    <w:rsid w:val="48D2C6CC"/>
    <w:rsid w:val="4932BD85"/>
    <w:rsid w:val="4977CC21"/>
    <w:rsid w:val="49D770C0"/>
    <w:rsid w:val="4A8374D1"/>
    <w:rsid w:val="4A8379DA"/>
    <w:rsid w:val="4A916EEF"/>
    <w:rsid w:val="4B65F385"/>
    <w:rsid w:val="4C614469"/>
    <w:rsid w:val="4CCB63D0"/>
    <w:rsid w:val="4CCE95AB"/>
    <w:rsid w:val="4CDE6EB3"/>
    <w:rsid w:val="4F3CD33E"/>
    <w:rsid w:val="4F464811"/>
    <w:rsid w:val="4FA97B3B"/>
    <w:rsid w:val="502A1F3C"/>
    <w:rsid w:val="504480F6"/>
    <w:rsid w:val="5060D816"/>
    <w:rsid w:val="50D2C7AD"/>
    <w:rsid w:val="514F2DC3"/>
    <w:rsid w:val="51989383"/>
    <w:rsid w:val="5265A764"/>
    <w:rsid w:val="52B3CEB9"/>
    <w:rsid w:val="5367719F"/>
    <w:rsid w:val="536815E4"/>
    <w:rsid w:val="5470F8EB"/>
    <w:rsid w:val="54982AD6"/>
    <w:rsid w:val="54B57965"/>
    <w:rsid w:val="5591877F"/>
    <w:rsid w:val="55AB9611"/>
    <w:rsid w:val="55F5DC35"/>
    <w:rsid w:val="561CA298"/>
    <w:rsid w:val="564FA459"/>
    <w:rsid w:val="56D01B10"/>
    <w:rsid w:val="585B61ED"/>
    <w:rsid w:val="586090C0"/>
    <w:rsid w:val="587B5FB1"/>
    <w:rsid w:val="58DF9626"/>
    <w:rsid w:val="591FCFDF"/>
    <w:rsid w:val="592BCA1B"/>
    <w:rsid w:val="595DD163"/>
    <w:rsid w:val="59F20E75"/>
    <w:rsid w:val="5B930777"/>
    <w:rsid w:val="5B95452D"/>
    <w:rsid w:val="5C1C425C"/>
    <w:rsid w:val="5C9F4BF4"/>
    <w:rsid w:val="5DD8780F"/>
    <w:rsid w:val="5E1D439A"/>
    <w:rsid w:val="5E5507BC"/>
    <w:rsid w:val="5EDABF00"/>
    <w:rsid w:val="5F0A7E7E"/>
    <w:rsid w:val="5F1EB051"/>
    <w:rsid w:val="5F4578AC"/>
    <w:rsid w:val="5F8B268B"/>
    <w:rsid w:val="5F8EBD82"/>
    <w:rsid w:val="5FDBF6D4"/>
    <w:rsid w:val="5FFB9319"/>
    <w:rsid w:val="61102FE9"/>
    <w:rsid w:val="615F8C34"/>
    <w:rsid w:val="61C91E9C"/>
    <w:rsid w:val="6376A0AA"/>
    <w:rsid w:val="63A165FF"/>
    <w:rsid w:val="63B60F42"/>
    <w:rsid w:val="6469BCA5"/>
    <w:rsid w:val="64DE53FF"/>
    <w:rsid w:val="64F91147"/>
    <w:rsid w:val="661935B6"/>
    <w:rsid w:val="6662EFCB"/>
    <w:rsid w:val="66DCB4ED"/>
    <w:rsid w:val="675F0C1E"/>
    <w:rsid w:val="679CF1AA"/>
    <w:rsid w:val="67A1117B"/>
    <w:rsid w:val="67B8B6B1"/>
    <w:rsid w:val="68431BA1"/>
    <w:rsid w:val="68860694"/>
    <w:rsid w:val="69D6337E"/>
    <w:rsid w:val="6A001923"/>
    <w:rsid w:val="6A0F238F"/>
    <w:rsid w:val="6A52BF37"/>
    <w:rsid w:val="6AC7EA29"/>
    <w:rsid w:val="6B8177B0"/>
    <w:rsid w:val="6CBB8BEE"/>
    <w:rsid w:val="6CF9F010"/>
    <w:rsid w:val="6D753507"/>
    <w:rsid w:val="6E2031BB"/>
    <w:rsid w:val="6EC8A02D"/>
    <w:rsid w:val="6ECC10F4"/>
    <w:rsid w:val="6F265CB1"/>
    <w:rsid w:val="6F4423B1"/>
    <w:rsid w:val="6F4BCCBC"/>
    <w:rsid w:val="6F50EF1B"/>
    <w:rsid w:val="6FA7FEAD"/>
    <w:rsid w:val="70653CB6"/>
    <w:rsid w:val="71511223"/>
    <w:rsid w:val="716DB59E"/>
    <w:rsid w:val="728F1FBB"/>
    <w:rsid w:val="72ECE284"/>
    <w:rsid w:val="73134521"/>
    <w:rsid w:val="7378E034"/>
    <w:rsid w:val="73AD365B"/>
    <w:rsid w:val="73EDCCA1"/>
    <w:rsid w:val="745B34F4"/>
    <w:rsid w:val="74668694"/>
    <w:rsid w:val="74A60ACE"/>
    <w:rsid w:val="74B6E52F"/>
    <w:rsid w:val="74F19B7E"/>
    <w:rsid w:val="7507A90F"/>
    <w:rsid w:val="756C5462"/>
    <w:rsid w:val="75ACC4EB"/>
    <w:rsid w:val="763FA06B"/>
    <w:rsid w:val="764B884E"/>
    <w:rsid w:val="78462A8D"/>
    <w:rsid w:val="792C2540"/>
    <w:rsid w:val="7A45E721"/>
    <w:rsid w:val="7B659504"/>
    <w:rsid w:val="7B71ACAF"/>
    <w:rsid w:val="7B7A4312"/>
    <w:rsid w:val="7C6D6A00"/>
    <w:rsid w:val="7C781671"/>
    <w:rsid w:val="7DDA5653"/>
    <w:rsid w:val="7E4521C1"/>
    <w:rsid w:val="7E4E6A3A"/>
    <w:rsid w:val="7E730F75"/>
    <w:rsid w:val="7EA2ECA5"/>
    <w:rsid w:val="7ED5569A"/>
    <w:rsid w:val="7FB220C6"/>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36ABF2"/>
  <w15:chartTrackingRefBased/>
  <w15:docId w15:val="{A485B72C-26AD-4DB2-A191-CC0AD8A59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s-ES_tradnl" w:eastAsia="es-ES"/>
    </w:rPr>
  </w:style>
  <w:style w:type="paragraph" w:styleId="Ttulo1">
    <w:name w:val="heading 1"/>
    <w:basedOn w:val="Normal"/>
    <w:next w:val="Normal"/>
    <w:qFormat/>
    <w:pPr>
      <w:keepNext/>
      <w:spacing w:line="480" w:lineRule="auto"/>
      <w:jc w:val="center"/>
      <w:outlineLvl w:val="0"/>
    </w:pPr>
    <w:rPr>
      <w:rFonts w:ascii="Arial" w:hAnsi="Arial" w:cs="Arial"/>
      <w:b/>
      <w:bCs/>
      <w:sz w:val="24"/>
      <w:szCs w:val="24"/>
    </w:rPr>
  </w:style>
  <w:style w:type="paragraph" w:styleId="Ttulo2">
    <w:name w:val="heading 2"/>
    <w:basedOn w:val="Normal"/>
    <w:next w:val="Normal"/>
    <w:qFormat/>
    <w:pPr>
      <w:keepNext/>
      <w:outlineLvl w:val="1"/>
    </w:pPr>
    <w:rPr>
      <w:rFonts w:ascii="Arial" w:hAnsi="Arial" w:cs="Arial"/>
      <w:b/>
      <w:bCs/>
      <w:sz w:val="24"/>
      <w:szCs w:val="24"/>
    </w:rPr>
  </w:style>
  <w:style w:type="paragraph" w:styleId="Ttulo3">
    <w:name w:val="heading 3"/>
    <w:basedOn w:val="Normal"/>
    <w:next w:val="Normal"/>
    <w:link w:val="Ttulo3Car"/>
    <w:qFormat/>
    <w:pPr>
      <w:keepNext/>
      <w:jc w:val="both"/>
      <w:outlineLvl w:val="2"/>
    </w:pPr>
    <w:rPr>
      <w:rFonts w:ascii="Arial" w:hAnsi="Arial" w:cs="Arial"/>
      <w:sz w:val="24"/>
      <w:szCs w:val="24"/>
    </w:rPr>
  </w:style>
  <w:style w:type="paragraph" w:styleId="Ttulo4">
    <w:name w:val="heading 4"/>
    <w:basedOn w:val="Normal"/>
    <w:next w:val="Normal"/>
    <w:qFormat/>
    <w:pPr>
      <w:keepNext/>
      <w:jc w:val="both"/>
      <w:outlineLvl w:val="3"/>
    </w:pPr>
    <w:rPr>
      <w:rFonts w:ascii="Arial" w:hAnsi="Arial" w:cs="Arial"/>
      <w:b/>
      <w:bCs/>
      <w:sz w:val="24"/>
      <w:szCs w:val="24"/>
    </w:rPr>
  </w:style>
  <w:style w:type="paragraph" w:styleId="Ttulo5">
    <w:name w:val="heading 5"/>
    <w:basedOn w:val="Normal"/>
    <w:next w:val="Normal"/>
    <w:qFormat/>
    <w:pPr>
      <w:keepNext/>
      <w:jc w:val="both"/>
      <w:outlineLvl w:val="4"/>
    </w:pPr>
    <w:rPr>
      <w:b/>
      <w:bCs/>
      <w:sz w:val="12"/>
      <w:szCs w:val="12"/>
    </w:rPr>
  </w:style>
  <w:style w:type="paragraph" w:styleId="Ttulo6">
    <w:name w:val="heading 6"/>
    <w:basedOn w:val="Normal"/>
    <w:next w:val="Normal"/>
    <w:qFormat/>
    <w:pPr>
      <w:keepNext/>
      <w:outlineLvl w:val="5"/>
    </w:pPr>
    <w:rPr>
      <w:rFonts w:ascii="Tahoma" w:hAnsi="Tahoma" w:cs="Tahoma"/>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pPr>
      <w:tabs>
        <w:tab w:val="center" w:pos="4252"/>
        <w:tab w:val="right" w:pos="8504"/>
      </w:tabs>
    </w:pPr>
  </w:style>
  <w:style w:type="paragraph" w:styleId="Piedepgina">
    <w:name w:val="footer"/>
    <w:basedOn w:val="Normal"/>
    <w:pPr>
      <w:tabs>
        <w:tab w:val="center" w:pos="4252"/>
        <w:tab w:val="right" w:pos="8504"/>
      </w:tabs>
    </w:pPr>
  </w:style>
  <w:style w:type="paragraph" w:styleId="Mapadeldocumento">
    <w:name w:val="Document Map"/>
    <w:basedOn w:val="Normal"/>
    <w:semiHidden/>
    <w:pPr>
      <w:shd w:val="clear" w:color="auto" w:fill="000080"/>
    </w:pPr>
    <w:rPr>
      <w:rFonts w:ascii="Tahoma" w:hAnsi="Tahoma" w:cs="Tahoma"/>
    </w:rPr>
  </w:style>
  <w:style w:type="paragraph" w:styleId="Textodeglobo">
    <w:name w:val="Balloon Text"/>
    <w:basedOn w:val="Normal"/>
    <w:semiHidden/>
    <w:rsid w:val="009D02B9"/>
    <w:rPr>
      <w:rFonts w:ascii="Tahoma" w:hAnsi="Tahoma" w:cs="Tahoma"/>
      <w:sz w:val="16"/>
      <w:szCs w:val="16"/>
    </w:rPr>
  </w:style>
  <w:style w:type="character" w:styleId="Hipervnculo">
    <w:name w:val="Hyperlink"/>
    <w:rsid w:val="00E76D91"/>
    <w:rPr>
      <w:rFonts w:cs="Times New Roman"/>
      <w:color w:val="0000FF"/>
      <w:u w:val="single"/>
    </w:rPr>
  </w:style>
  <w:style w:type="paragraph" w:customStyle="1" w:styleId="estilo4">
    <w:name w:val="estilo4"/>
    <w:basedOn w:val="Normal"/>
    <w:rsid w:val="00620DE8"/>
    <w:pPr>
      <w:spacing w:before="100" w:beforeAutospacing="1" w:after="100" w:afterAutospacing="1"/>
    </w:pPr>
    <w:rPr>
      <w:color w:val="000000"/>
      <w:sz w:val="24"/>
      <w:szCs w:val="24"/>
      <w:lang w:val="es-ES"/>
    </w:rPr>
  </w:style>
  <w:style w:type="paragraph" w:customStyle="1" w:styleId="estilo5">
    <w:name w:val="estilo5"/>
    <w:basedOn w:val="Normal"/>
    <w:rsid w:val="00620DE8"/>
    <w:pPr>
      <w:spacing w:before="100" w:beforeAutospacing="1" w:after="100" w:afterAutospacing="1"/>
    </w:pPr>
    <w:rPr>
      <w:sz w:val="24"/>
      <w:szCs w:val="24"/>
      <w:lang w:val="es-ES"/>
    </w:rPr>
  </w:style>
  <w:style w:type="character" w:customStyle="1" w:styleId="estilo61">
    <w:name w:val="estilo61"/>
    <w:rsid w:val="00620DE8"/>
    <w:rPr>
      <w:rFonts w:cs="Times New Roman"/>
      <w:b/>
      <w:bCs/>
      <w:color w:val="FF0000"/>
    </w:rPr>
  </w:style>
  <w:style w:type="paragraph" w:styleId="NormalWeb">
    <w:name w:val="Normal (Web)"/>
    <w:basedOn w:val="Normal"/>
    <w:uiPriority w:val="99"/>
    <w:rsid w:val="00620DE8"/>
    <w:pPr>
      <w:spacing w:before="100" w:beforeAutospacing="1" w:after="100" w:afterAutospacing="1"/>
    </w:pPr>
    <w:rPr>
      <w:sz w:val="24"/>
      <w:szCs w:val="24"/>
      <w:lang w:val="es-ES"/>
    </w:rPr>
  </w:style>
  <w:style w:type="paragraph" w:styleId="Textoindependiente">
    <w:name w:val="Body Text"/>
    <w:basedOn w:val="Normal"/>
    <w:rsid w:val="00814083"/>
    <w:pPr>
      <w:jc w:val="both"/>
    </w:pPr>
    <w:rPr>
      <w:rFonts w:ascii="Tahoma" w:hAnsi="Tahoma"/>
      <w:sz w:val="22"/>
      <w:lang w:val="es-ES"/>
    </w:rPr>
  </w:style>
  <w:style w:type="table" w:styleId="Tablaconcuadrcula">
    <w:name w:val="Table Grid"/>
    <w:basedOn w:val="Tablanormal"/>
    <w:rsid w:val="009244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3detindependiente">
    <w:name w:val="Body Text Indent 3"/>
    <w:basedOn w:val="Normal"/>
    <w:rsid w:val="00E87667"/>
    <w:pPr>
      <w:spacing w:after="120"/>
      <w:ind w:left="283"/>
    </w:pPr>
    <w:rPr>
      <w:sz w:val="16"/>
      <w:szCs w:val="16"/>
    </w:rPr>
  </w:style>
  <w:style w:type="character" w:styleId="Nmerodepgina">
    <w:name w:val="page number"/>
    <w:basedOn w:val="Fuentedeprrafopredeter"/>
    <w:rsid w:val="0055005A"/>
  </w:style>
  <w:style w:type="paragraph" w:styleId="Subttulo">
    <w:name w:val="Subtitle"/>
    <w:basedOn w:val="Normal"/>
    <w:next w:val="Normal"/>
    <w:link w:val="SubttuloCar"/>
    <w:qFormat/>
    <w:rsid w:val="00923587"/>
    <w:pPr>
      <w:spacing w:after="60"/>
      <w:jc w:val="center"/>
      <w:outlineLvl w:val="1"/>
    </w:pPr>
    <w:rPr>
      <w:rFonts w:ascii="Calibri Light" w:hAnsi="Calibri Light"/>
      <w:sz w:val="24"/>
      <w:szCs w:val="24"/>
    </w:rPr>
  </w:style>
  <w:style w:type="character" w:customStyle="1" w:styleId="SubttuloCar">
    <w:name w:val="Subtítulo Car"/>
    <w:link w:val="Subttulo"/>
    <w:rsid w:val="00923587"/>
    <w:rPr>
      <w:rFonts w:ascii="Calibri Light" w:eastAsia="Times New Roman" w:hAnsi="Calibri Light" w:cs="Times New Roman"/>
      <w:sz w:val="24"/>
      <w:szCs w:val="24"/>
      <w:lang w:val="es-ES_tradnl" w:eastAsia="es-ES"/>
    </w:rPr>
  </w:style>
  <w:style w:type="paragraph" w:customStyle="1" w:styleId="paragraph">
    <w:name w:val="paragraph"/>
    <w:basedOn w:val="Normal"/>
    <w:rsid w:val="001B2E6E"/>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1B2E6E"/>
  </w:style>
  <w:style w:type="character" w:customStyle="1" w:styleId="eop">
    <w:name w:val="eop"/>
    <w:basedOn w:val="Fuentedeprrafopredeter"/>
    <w:rsid w:val="001B2E6E"/>
  </w:style>
  <w:style w:type="character" w:customStyle="1" w:styleId="Mencinsinresolver1">
    <w:name w:val="Mención sin resolver1"/>
    <w:basedOn w:val="Fuentedeprrafopredeter"/>
    <w:uiPriority w:val="99"/>
    <w:semiHidden/>
    <w:unhideWhenUsed/>
    <w:rsid w:val="007566BA"/>
    <w:rPr>
      <w:color w:val="605E5C"/>
      <w:shd w:val="clear" w:color="auto" w:fill="E1DFDD"/>
    </w:rPr>
  </w:style>
  <w:style w:type="paragraph" w:styleId="Prrafodelista">
    <w:name w:val="List Paragraph"/>
    <w:basedOn w:val="Normal"/>
    <w:uiPriority w:val="34"/>
    <w:qFormat/>
    <w:rsid w:val="00D96FEF"/>
    <w:pPr>
      <w:ind w:left="720"/>
      <w:contextualSpacing/>
    </w:pPr>
  </w:style>
  <w:style w:type="character" w:styleId="Mencinsinresolver">
    <w:name w:val="Unresolved Mention"/>
    <w:basedOn w:val="Fuentedeprrafopredeter"/>
    <w:uiPriority w:val="99"/>
    <w:semiHidden/>
    <w:unhideWhenUsed/>
    <w:rsid w:val="00E86B8D"/>
    <w:rPr>
      <w:color w:val="605E5C"/>
      <w:shd w:val="clear" w:color="auto" w:fill="E1DFDD"/>
    </w:rPr>
  </w:style>
  <w:style w:type="character" w:styleId="Refdecomentario">
    <w:name w:val="annotation reference"/>
    <w:basedOn w:val="Fuentedeprrafopredeter"/>
    <w:rsid w:val="009520BE"/>
    <w:rPr>
      <w:sz w:val="16"/>
      <w:szCs w:val="16"/>
    </w:rPr>
  </w:style>
  <w:style w:type="paragraph" w:styleId="Textocomentario">
    <w:name w:val="annotation text"/>
    <w:basedOn w:val="Normal"/>
    <w:link w:val="TextocomentarioCar"/>
    <w:rsid w:val="009520BE"/>
  </w:style>
  <w:style w:type="character" w:customStyle="1" w:styleId="TextocomentarioCar">
    <w:name w:val="Texto comentario Car"/>
    <w:basedOn w:val="Fuentedeprrafopredeter"/>
    <w:link w:val="Textocomentario"/>
    <w:rsid w:val="009520BE"/>
    <w:rPr>
      <w:lang w:val="es-ES_tradnl" w:eastAsia="es-ES"/>
    </w:rPr>
  </w:style>
  <w:style w:type="paragraph" w:styleId="Asuntodelcomentario">
    <w:name w:val="annotation subject"/>
    <w:basedOn w:val="Textocomentario"/>
    <w:next w:val="Textocomentario"/>
    <w:link w:val="AsuntodelcomentarioCar"/>
    <w:semiHidden/>
    <w:unhideWhenUsed/>
    <w:rsid w:val="009520BE"/>
    <w:rPr>
      <w:b/>
      <w:bCs/>
    </w:rPr>
  </w:style>
  <w:style w:type="character" w:customStyle="1" w:styleId="AsuntodelcomentarioCar">
    <w:name w:val="Asunto del comentario Car"/>
    <w:basedOn w:val="TextocomentarioCar"/>
    <w:link w:val="Asuntodelcomentario"/>
    <w:semiHidden/>
    <w:rsid w:val="009520BE"/>
    <w:rPr>
      <w:b/>
      <w:bCs/>
      <w:lang w:val="es-ES_tradnl" w:eastAsia="es-ES"/>
    </w:rPr>
  </w:style>
  <w:style w:type="paragraph" w:styleId="Revisin">
    <w:name w:val="Revision"/>
    <w:hidden/>
    <w:uiPriority w:val="99"/>
    <w:semiHidden/>
    <w:rsid w:val="0045689B"/>
    <w:rPr>
      <w:lang w:val="es-ES_tradnl" w:eastAsia="es-ES"/>
    </w:rPr>
  </w:style>
  <w:style w:type="character" w:customStyle="1" w:styleId="aupe">
    <w:name w:val="_aupe"/>
    <w:basedOn w:val="Fuentedeprrafopredeter"/>
    <w:rsid w:val="00FE4974"/>
  </w:style>
  <w:style w:type="character" w:customStyle="1" w:styleId="Ttulo3Car">
    <w:name w:val="Título 3 Car"/>
    <w:basedOn w:val="Fuentedeprrafopredeter"/>
    <w:link w:val="Ttulo3"/>
    <w:rsid w:val="005E6396"/>
    <w:rPr>
      <w:rFonts w:ascii="Arial" w:hAnsi="Arial" w:cs="Arial"/>
      <w:sz w:val="24"/>
      <w:szCs w:val="24"/>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46082">
      <w:bodyDiv w:val="1"/>
      <w:marLeft w:val="0"/>
      <w:marRight w:val="0"/>
      <w:marTop w:val="0"/>
      <w:marBottom w:val="0"/>
      <w:divBdr>
        <w:top w:val="none" w:sz="0" w:space="0" w:color="auto"/>
        <w:left w:val="none" w:sz="0" w:space="0" w:color="auto"/>
        <w:bottom w:val="none" w:sz="0" w:space="0" w:color="auto"/>
        <w:right w:val="none" w:sz="0" w:space="0" w:color="auto"/>
      </w:divBdr>
    </w:div>
    <w:div w:id="21788929">
      <w:bodyDiv w:val="1"/>
      <w:marLeft w:val="0"/>
      <w:marRight w:val="0"/>
      <w:marTop w:val="0"/>
      <w:marBottom w:val="0"/>
      <w:divBdr>
        <w:top w:val="none" w:sz="0" w:space="0" w:color="auto"/>
        <w:left w:val="none" w:sz="0" w:space="0" w:color="auto"/>
        <w:bottom w:val="none" w:sz="0" w:space="0" w:color="auto"/>
        <w:right w:val="none" w:sz="0" w:space="0" w:color="auto"/>
      </w:divBdr>
    </w:div>
    <w:div w:id="185143961">
      <w:bodyDiv w:val="1"/>
      <w:marLeft w:val="0"/>
      <w:marRight w:val="0"/>
      <w:marTop w:val="0"/>
      <w:marBottom w:val="0"/>
      <w:divBdr>
        <w:top w:val="none" w:sz="0" w:space="0" w:color="auto"/>
        <w:left w:val="none" w:sz="0" w:space="0" w:color="auto"/>
        <w:bottom w:val="none" w:sz="0" w:space="0" w:color="auto"/>
        <w:right w:val="none" w:sz="0" w:space="0" w:color="auto"/>
      </w:divBdr>
    </w:div>
    <w:div w:id="196740542">
      <w:bodyDiv w:val="1"/>
      <w:marLeft w:val="0"/>
      <w:marRight w:val="0"/>
      <w:marTop w:val="0"/>
      <w:marBottom w:val="0"/>
      <w:divBdr>
        <w:top w:val="none" w:sz="0" w:space="0" w:color="auto"/>
        <w:left w:val="none" w:sz="0" w:space="0" w:color="auto"/>
        <w:bottom w:val="none" w:sz="0" w:space="0" w:color="auto"/>
        <w:right w:val="none" w:sz="0" w:space="0" w:color="auto"/>
      </w:divBdr>
    </w:div>
    <w:div w:id="221331248">
      <w:bodyDiv w:val="1"/>
      <w:marLeft w:val="0"/>
      <w:marRight w:val="0"/>
      <w:marTop w:val="0"/>
      <w:marBottom w:val="0"/>
      <w:divBdr>
        <w:top w:val="none" w:sz="0" w:space="0" w:color="auto"/>
        <w:left w:val="none" w:sz="0" w:space="0" w:color="auto"/>
        <w:bottom w:val="none" w:sz="0" w:space="0" w:color="auto"/>
        <w:right w:val="none" w:sz="0" w:space="0" w:color="auto"/>
      </w:divBdr>
    </w:div>
    <w:div w:id="241255997">
      <w:bodyDiv w:val="1"/>
      <w:marLeft w:val="0"/>
      <w:marRight w:val="0"/>
      <w:marTop w:val="0"/>
      <w:marBottom w:val="0"/>
      <w:divBdr>
        <w:top w:val="none" w:sz="0" w:space="0" w:color="auto"/>
        <w:left w:val="none" w:sz="0" w:space="0" w:color="auto"/>
        <w:bottom w:val="none" w:sz="0" w:space="0" w:color="auto"/>
        <w:right w:val="none" w:sz="0" w:space="0" w:color="auto"/>
      </w:divBdr>
    </w:div>
    <w:div w:id="260381069">
      <w:bodyDiv w:val="1"/>
      <w:marLeft w:val="0"/>
      <w:marRight w:val="0"/>
      <w:marTop w:val="0"/>
      <w:marBottom w:val="0"/>
      <w:divBdr>
        <w:top w:val="none" w:sz="0" w:space="0" w:color="auto"/>
        <w:left w:val="none" w:sz="0" w:space="0" w:color="auto"/>
        <w:bottom w:val="none" w:sz="0" w:space="0" w:color="auto"/>
        <w:right w:val="none" w:sz="0" w:space="0" w:color="auto"/>
      </w:divBdr>
    </w:div>
    <w:div w:id="396517601">
      <w:bodyDiv w:val="1"/>
      <w:marLeft w:val="0"/>
      <w:marRight w:val="0"/>
      <w:marTop w:val="0"/>
      <w:marBottom w:val="0"/>
      <w:divBdr>
        <w:top w:val="none" w:sz="0" w:space="0" w:color="auto"/>
        <w:left w:val="none" w:sz="0" w:space="0" w:color="auto"/>
        <w:bottom w:val="none" w:sz="0" w:space="0" w:color="auto"/>
        <w:right w:val="none" w:sz="0" w:space="0" w:color="auto"/>
      </w:divBdr>
    </w:div>
    <w:div w:id="481776529">
      <w:bodyDiv w:val="1"/>
      <w:marLeft w:val="0"/>
      <w:marRight w:val="0"/>
      <w:marTop w:val="0"/>
      <w:marBottom w:val="0"/>
      <w:divBdr>
        <w:top w:val="none" w:sz="0" w:space="0" w:color="auto"/>
        <w:left w:val="none" w:sz="0" w:space="0" w:color="auto"/>
        <w:bottom w:val="none" w:sz="0" w:space="0" w:color="auto"/>
        <w:right w:val="none" w:sz="0" w:space="0" w:color="auto"/>
      </w:divBdr>
    </w:div>
    <w:div w:id="520827415">
      <w:bodyDiv w:val="1"/>
      <w:marLeft w:val="0"/>
      <w:marRight w:val="0"/>
      <w:marTop w:val="0"/>
      <w:marBottom w:val="0"/>
      <w:divBdr>
        <w:top w:val="none" w:sz="0" w:space="0" w:color="auto"/>
        <w:left w:val="none" w:sz="0" w:space="0" w:color="auto"/>
        <w:bottom w:val="none" w:sz="0" w:space="0" w:color="auto"/>
        <w:right w:val="none" w:sz="0" w:space="0" w:color="auto"/>
      </w:divBdr>
      <w:divsChild>
        <w:div w:id="151413285">
          <w:marLeft w:val="0"/>
          <w:marRight w:val="0"/>
          <w:marTop w:val="0"/>
          <w:marBottom w:val="0"/>
          <w:divBdr>
            <w:top w:val="none" w:sz="0" w:space="0" w:color="auto"/>
            <w:left w:val="none" w:sz="0" w:space="0" w:color="auto"/>
            <w:bottom w:val="none" w:sz="0" w:space="0" w:color="auto"/>
            <w:right w:val="none" w:sz="0" w:space="0" w:color="auto"/>
          </w:divBdr>
          <w:divsChild>
            <w:div w:id="909850474">
              <w:marLeft w:val="0"/>
              <w:marRight w:val="0"/>
              <w:marTop w:val="0"/>
              <w:marBottom w:val="0"/>
              <w:divBdr>
                <w:top w:val="none" w:sz="0" w:space="0" w:color="auto"/>
                <w:left w:val="none" w:sz="0" w:space="0" w:color="auto"/>
                <w:bottom w:val="none" w:sz="0" w:space="0" w:color="auto"/>
                <w:right w:val="none" w:sz="0" w:space="0" w:color="auto"/>
              </w:divBdr>
            </w:div>
          </w:divsChild>
        </w:div>
        <w:div w:id="2038459010">
          <w:marLeft w:val="0"/>
          <w:marRight w:val="0"/>
          <w:marTop w:val="0"/>
          <w:marBottom w:val="0"/>
          <w:divBdr>
            <w:top w:val="none" w:sz="0" w:space="0" w:color="auto"/>
            <w:left w:val="none" w:sz="0" w:space="0" w:color="auto"/>
            <w:bottom w:val="none" w:sz="0" w:space="0" w:color="auto"/>
            <w:right w:val="none" w:sz="0" w:space="0" w:color="auto"/>
          </w:divBdr>
          <w:divsChild>
            <w:div w:id="16359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165994">
      <w:bodyDiv w:val="1"/>
      <w:marLeft w:val="0"/>
      <w:marRight w:val="0"/>
      <w:marTop w:val="0"/>
      <w:marBottom w:val="0"/>
      <w:divBdr>
        <w:top w:val="none" w:sz="0" w:space="0" w:color="auto"/>
        <w:left w:val="none" w:sz="0" w:space="0" w:color="auto"/>
        <w:bottom w:val="none" w:sz="0" w:space="0" w:color="auto"/>
        <w:right w:val="none" w:sz="0" w:space="0" w:color="auto"/>
      </w:divBdr>
      <w:divsChild>
        <w:div w:id="581110268">
          <w:marLeft w:val="0"/>
          <w:marRight w:val="0"/>
          <w:marTop w:val="0"/>
          <w:marBottom w:val="0"/>
          <w:divBdr>
            <w:top w:val="none" w:sz="0" w:space="0" w:color="auto"/>
            <w:left w:val="none" w:sz="0" w:space="0" w:color="auto"/>
            <w:bottom w:val="none" w:sz="0" w:space="0" w:color="auto"/>
            <w:right w:val="none" w:sz="0" w:space="0" w:color="auto"/>
          </w:divBdr>
        </w:div>
      </w:divsChild>
    </w:div>
    <w:div w:id="662586946">
      <w:bodyDiv w:val="1"/>
      <w:marLeft w:val="0"/>
      <w:marRight w:val="0"/>
      <w:marTop w:val="0"/>
      <w:marBottom w:val="0"/>
      <w:divBdr>
        <w:top w:val="none" w:sz="0" w:space="0" w:color="auto"/>
        <w:left w:val="none" w:sz="0" w:space="0" w:color="auto"/>
        <w:bottom w:val="none" w:sz="0" w:space="0" w:color="auto"/>
        <w:right w:val="none" w:sz="0" w:space="0" w:color="auto"/>
      </w:divBdr>
    </w:div>
    <w:div w:id="834565246">
      <w:bodyDiv w:val="1"/>
      <w:marLeft w:val="0"/>
      <w:marRight w:val="0"/>
      <w:marTop w:val="0"/>
      <w:marBottom w:val="0"/>
      <w:divBdr>
        <w:top w:val="none" w:sz="0" w:space="0" w:color="auto"/>
        <w:left w:val="none" w:sz="0" w:space="0" w:color="auto"/>
        <w:bottom w:val="none" w:sz="0" w:space="0" w:color="auto"/>
        <w:right w:val="none" w:sz="0" w:space="0" w:color="auto"/>
      </w:divBdr>
    </w:div>
    <w:div w:id="896672419">
      <w:bodyDiv w:val="1"/>
      <w:marLeft w:val="0"/>
      <w:marRight w:val="0"/>
      <w:marTop w:val="0"/>
      <w:marBottom w:val="0"/>
      <w:divBdr>
        <w:top w:val="none" w:sz="0" w:space="0" w:color="auto"/>
        <w:left w:val="none" w:sz="0" w:space="0" w:color="auto"/>
        <w:bottom w:val="none" w:sz="0" w:space="0" w:color="auto"/>
        <w:right w:val="none" w:sz="0" w:space="0" w:color="auto"/>
      </w:divBdr>
    </w:div>
    <w:div w:id="1099527924">
      <w:bodyDiv w:val="1"/>
      <w:marLeft w:val="0"/>
      <w:marRight w:val="0"/>
      <w:marTop w:val="0"/>
      <w:marBottom w:val="0"/>
      <w:divBdr>
        <w:top w:val="none" w:sz="0" w:space="0" w:color="auto"/>
        <w:left w:val="none" w:sz="0" w:space="0" w:color="auto"/>
        <w:bottom w:val="none" w:sz="0" w:space="0" w:color="auto"/>
        <w:right w:val="none" w:sz="0" w:space="0" w:color="auto"/>
      </w:divBdr>
    </w:div>
    <w:div w:id="1152141575">
      <w:bodyDiv w:val="1"/>
      <w:marLeft w:val="0"/>
      <w:marRight w:val="0"/>
      <w:marTop w:val="0"/>
      <w:marBottom w:val="0"/>
      <w:divBdr>
        <w:top w:val="none" w:sz="0" w:space="0" w:color="auto"/>
        <w:left w:val="none" w:sz="0" w:space="0" w:color="auto"/>
        <w:bottom w:val="none" w:sz="0" w:space="0" w:color="auto"/>
        <w:right w:val="none" w:sz="0" w:space="0" w:color="auto"/>
      </w:divBdr>
    </w:div>
    <w:div w:id="1230069908">
      <w:bodyDiv w:val="1"/>
      <w:marLeft w:val="0"/>
      <w:marRight w:val="0"/>
      <w:marTop w:val="0"/>
      <w:marBottom w:val="0"/>
      <w:divBdr>
        <w:top w:val="none" w:sz="0" w:space="0" w:color="auto"/>
        <w:left w:val="none" w:sz="0" w:space="0" w:color="auto"/>
        <w:bottom w:val="none" w:sz="0" w:space="0" w:color="auto"/>
        <w:right w:val="none" w:sz="0" w:space="0" w:color="auto"/>
      </w:divBdr>
    </w:div>
    <w:div w:id="1282037172">
      <w:bodyDiv w:val="1"/>
      <w:marLeft w:val="0"/>
      <w:marRight w:val="0"/>
      <w:marTop w:val="0"/>
      <w:marBottom w:val="0"/>
      <w:divBdr>
        <w:top w:val="none" w:sz="0" w:space="0" w:color="auto"/>
        <w:left w:val="none" w:sz="0" w:space="0" w:color="auto"/>
        <w:bottom w:val="none" w:sz="0" w:space="0" w:color="auto"/>
        <w:right w:val="none" w:sz="0" w:space="0" w:color="auto"/>
      </w:divBdr>
    </w:div>
    <w:div w:id="1691250706">
      <w:bodyDiv w:val="1"/>
      <w:marLeft w:val="0"/>
      <w:marRight w:val="0"/>
      <w:marTop w:val="0"/>
      <w:marBottom w:val="0"/>
      <w:divBdr>
        <w:top w:val="none" w:sz="0" w:space="0" w:color="auto"/>
        <w:left w:val="none" w:sz="0" w:space="0" w:color="auto"/>
        <w:bottom w:val="none" w:sz="0" w:space="0" w:color="auto"/>
        <w:right w:val="none" w:sz="0" w:space="0" w:color="auto"/>
      </w:divBdr>
    </w:div>
    <w:div w:id="1844586956">
      <w:bodyDiv w:val="1"/>
      <w:marLeft w:val="0"/>
      <w:marRight w:val="0"/>
      <w:marTop w:val="0"/>
      <w:marBottom w:val="0"/>
      <w:divBdr>
        <w:top w:val="none" w:sz="0" w:space="0" w:color="auto"/>
        <w:left w:val="none" w:sz="0" w:space="0" w:color="auto"/>
        <w:bottom w:val="none" w:sz="0" w:space="0" w:color="auto"/>
        <w:right w:val="none" w:sz="0" w:space="0" w:color="auto"/>
      </w:divBdr>
    </w:div>
    <w:div w:id="1996639165">
      <w:bodyDiv w:val="1"/>
      <w:marLeft w:val="0"/>
      <w:marRight w:val="0"/>
      <w:marTop w:val="0"/>
      <w:marBottom w:val="0"/>
      <w:divBdr>
        <w:top w:val="none" w:sz="0" w:space="0" w:color="auto"/>
        <w:left w:val="none" w:sz="0" w:space="0" w:color="auto"/>
        <w:bottom w:val="none" w:sz="0" w:space="0" w:color="auto"/>
        <w:right w:val="none" w:sz="0" w:space="0" w:color="auto"/>
      </w:divBdr>
    </w:div>
    <w:div w:id="2095324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participaci&#243;n.suba@gobiernobogota.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cdi.suba@gobiernobogota.gov.co" TargetMode="External"/><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B1C9DC6DDCD7DD4D92CCDF53429BEA06" ma:contentTypeVersion="12" ma:contentTypeDescription="Crear nuevo documento." ma:contentTypeScope="" ma:versionID="28f8bf42cec4d8c304000c7184d84b87">
  <xsd:schema xmlns:xsd="http://www.w3.org/2001/XMLSchema" xmlns:xs="http://www.w3.org/2001/XMLSchema" xmlns:p="http://schemas.microsoft.com/office/2006/metadata/properties" xmlns:ns3="50419169-e8cf-4433-bc55-ee5d9a5f6bdb" xmlns:ns4="c1826863-5017-44c2-9304-1eeb3b5bb9f3" targetNamespace="http://schemas.microsoft.com/office/2006/metadata/properties" ma:root="true" ma:fieldsID="036f19d17a2c6af7d9cb16edefc03693" ns3:_="" ns4:_="">
    <xsd:import namespace="50419169-e8cf-4433-bc55-ee5d9a5f6bdb"/>
    <xsd:import namespace="c1826863-5017-44c2-9304-1eeb3b5bb9f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OCR"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419169-e8cf-4433-bc55-ee5d9a5f6bd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826863-5017-44c2-9304-1eeb3b5bb9f3"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D6054A-66E0-4548-9B97-3BD02D2E494F}">
  <ds:schemaRefs>
    <ds:schemaRef ds:uri="http://schemas.openxmlformats.org/officeDocument/2006/bibliography"/>
  </ds:schemaRefs>
</ds:datastoreItem>
</file>

<file path=customXml/itemProps2.xml><?xml version="1.0" encoding="utf-8"?>
<ds:datastoreItem xmlns:ds="http://schemas.openxmlformats.org/officeDocument/2006/customXml" ds:itemID="{2F617FCD-F5DD-4E71-A4D9-50557CAB2F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419169-e8cf-4433-bc55-ee5d9a5f6bdb"/>
    <ds:schemaRef ds:uri="c1826863-5017-44c2-9304-1eeb3b5bb9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D788A9-5315-45DE-B442-F1CB5C3F2F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4340</Words>
  <Characters>23872</Characters>
  <Application>Microsoft Office Word</Application>
  <DocSecurity>0</DocSecurity>
  <Lines>198</Lines>
  <Paragraphs>56</Paragraphs>
  <ScaleCrop>false</ScaleCrop>
  <Company>LG  Electronics Inc.</Company>
  <LinksUpToDate>false</LinksUpToDate>
  <CharactersWithSpaces>28156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SCASTRO</dc:creator>
  <cp:keywords/>
  <cp:lastModifiedBy>Iris Pedraza participación</cp:lastModifiedBy>
  <cp:revision>2</cp:revision>
  <cp:lastPrinted>2022-08-17T15:02:00Z</cp:lastPrinted>
  <dcterms:created xsi:type="dcterms:W3CDTF">2026-02-18T17:27:00Z</dcterms:created>
  <dcterms:modified xsi:type="dcterms:W3CDTF">2026-02-18T17:27:00Z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0x010100B1C9DC6DDCD7DD4D92CCDF53429BEA06</vt:lpwstr>
  </property>
</Properties>
</file>